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00362" w14:textId="77777777" w:rsidR="009E4EF2" w:rsidRDefault="009E4EF2" w:rsidP="00824CC9">
      <w:pPr>
        <w:pStyle w:val="Overskrift1"/>
      </w:pPr>
    </w:p>
    <w:p w14:paraId="5504A7CD" w14:textId="77777777" w:rsidR="00107E33" w:rsidRPr="00107E33" w:rsidRDefault="00107E33" w:rsidP="00107E33"/>
    <w:p w14:paraId="7B18F7F2" w14:textId="5B0DCB17" w:rsidR="00D713B2" w:rsidRPr="00F14B4E" w:rsidRDefault="00A1525A" w:rsidP="00F14B4E">
      <w:pPr>
        <w:pStyle w:val="Overskrift2"/>
      </w:pPr>
      <w:r w:rsidRPr="00F14B4E">
        <w:t xml:space="preserve">Lokal forskrift om satser for beregning av grunntilskudd til private barnehager i Andøy kommune for </w:t>
      </w:r>
      <w:r w:rsidR="00400CA4" w:rsidRPr="00F14B4E">
        <w:t>2027</w:t>
      </w:r>
    </w:p>
    <w:p w14:paraId="07ECF574" w14:textId="77777777" w:rsidR="00F11CD5" w:rsidRPr="00A1525A" w:rsidRDefault="00F11CD5" w:rsidP="00D713B2">
      <w:pPr>
        <w:rPr>
          <w:lang w:val="en-GB"/>
        </w:rPr>
      </w:pPr>
    </w:p>
    <w:p w14:paraId="28912468" w14:textId="77777777" w:rsidR="00F11CD5" w:rsidRDefault="00F11CD5" w:rsidP="00D713B2">
      <w:pPr>
        <w:rPr>
          <w:lang w:val="en-GB"/>
        </w:rPr>
      </w:pPr>
    </w:p>
    <w:p w14:paraId="0287C16B" w14:textId="77777777" w:rsidR="00107E33" w:rsidRDefault="00107E33" w:rsidP="00D713B2">
      <w:pPr>
        <w:rPr>
          <w:lang w:val="en-GB"/>
        </w:rPr>
      </w:pPr>
    </w:p>
    <w:p w14:paraId="6D38607F" w14:textId="77777777" w:rsidR="00107E33" w:rsidRDefault="00107E33" w:rsidP="00D713B2">
      <w:pPr>
        <w:rPr>
          <w:lang w:val="en-GB"/>
        </w:rPr>
      </w:pPr>
    </w:p>
    <w:p w14:paraId="341F053D" w14:textId="77777777" w:rsidR="00107E33" w:rsidRDefault="00107E33" w:rsidP="00D713B2">
      <w:pPr>
        <w:rPr>
          <w:lang w:val="en-GB"/>
        </w:rPr>
      </w:pPr>
    </w:p>
    <w:p w14:paraId="3FD91211" w14:textId="77777777" w:rsidR="00107E33" w:rsidRDefault="00107E33" w:rsidP="00D713B2">
      <w:pPr>
        <w:rPr>
          <w:lang w:val="en-GB"/>
        </w:rPr>
      </w:pPr>
    </w:p>
    <w:p w14:paraId="08BF4F6F" w14:textId="77777777" w:rsidR="00107E33" w:rsidRDefault="00107E33" w:rsidP="00D713B2">
      <w:pPr>
        <w:rPr>
          <w:lang w:val="en-GB"/>
        </w:rPr>
      </w:pPr>
    </w:p>
    <w:p w14:paraId="5B21DBD8" w14:textId="77777777" w:rsidR="00107E33" w:rsidRDefault="00107E33" w:rsidP="00D713B2">
      <w:pPr>
        <w:rPr>
          <w:lang w:val="en-GB"/>
        </w:rPr>
      </w:pPr>
    </w:p>
    <w:p w14:paraId="225C1066" w14:textId="77777777" w:rsidR="00107E33" w:rsidRDefault="00107E33" w:rsidP="00D713B2">
      <w:pPr>
        <w:rPr>
          <w:lang w:val="en-GB"/>
        </w:rPr>
      </w:pPr>
    </w:p>
    <w:p w14:paraId="00C60CD0" w14:textId="77777777" w:rsidR="00107E33" w:rsidRDefault="00107E33" w:rsidP="00D713B2">
      <w:pPr>
        <w:rPr>
          <w:lang w:val="en-GB"/>
        </w:rPr>
      </w:pPr>
    </w:p>
    <w:p w14:paraId="40B37FFE" w14:textId="77777777" w:rsidR="00107E33" w:rsidRDefault="00107E33" w:rsidP="00D713B2">
      <w:pPr>
        <w:rPr>
          <w:lang w:val="en-GB"/>
        </w:rPr>
      </w:pPr>
    </w:p>
    <w:p w14:paraId="1BB93D55" w14:textId="77777777" w:rsidR="00107E33" w:rsidRDefault="00107E33" w:rsidP="00D713B2">
      <w:pPr>
        <w:rPr>
          <w:lang w:val="en-GB"/>
        </w:rPr>
      </w:pPr>
    </w:p>
    <w:p w14:paraId="4765DC35" w14:textId="77777777" w:rsidR="00107E33" w:rsidRDefault="00107E33" w:rsidP="00D713B2">
      <w:pPr>
        <w:rPr>
          <w:lang w:val="en-GB"/>
        </w:rPr>
      </w:pPr>
    </w:p>
    <w:p w14:paraId="6F2899C0" w14:textId="77777777" w:rsidR="00107E33" w:rsidRDefault="00107E33" w:rsidP="00D713B2">
      <w:pPr>
        <w:rPr>
          <w:lang w:val="en-GB"/>
        </w:rPr>
      </w:pPr>
    </w:p>
    <w:p w14:paraId="0F88C165" w14:textId="77777777" w:rsidR="00107E33" w:rsidRDefault="00107E33" w:rsidP="00D713B2">
      <w:pPr>
        <w:rPr>
          <w:lang w:val="en-GB"/>
        </w:rPr>
      </w:pPr>
    </w:p>
    <w:p w14:paraId="40FE05B2" w14:textId="77777777" w:rsidR="00107E33" w:rsidRDefault="00107E33" w:rsidP="00D713B2">
      <w:pPr>
        <w:rPr>
          <w:lang w:val="en-GB"/>
        </w:rPr>
      </w:pPr>
    </w:p>
    <w:p w14:paraId="20243CD3" w14:textId="77777777" w:rsidR="00107E33" w:rsidRDefault="00107E33" w:rsidP="00D713B2">
      <w:pPr>
        <w:rPr>
          <w:lang w:val="en-GB"/>
        </w:rPr>
      </w:pPr>
    </w:p>
    <w:p w14:paraId="52DC7E35" w14:textId="77777777" w:rsidR="00107E33" w:rsidRDefault="00107E33" w:rsidP="00D713B2">
      <w:pPr>
        <w:rPr>
          <w:lang w:val="en-GB"/>
        </w:rPr>
      </w:pPr>
    </w:p>
    <w:p w14:paraId="6149DE5F" w14:textId="77777777" w:rsidR="00107E33" w:rsidRPr="00A1525A" w:rsidRDefault="00107E33" w:rsidP="00D713B2">
      <w:pPr>
        <w:rPr>
          <w:lang w:val="en-GB"/>
        </w:rPr>
      </w:pPr>
    </w:p>
    <w:p w14:paraId="22EDC859" w14:textId="0F043EA1" w:rsidR="00107E33" w:rsidRPr="00F14B4E" w:rsidRDefault="00D67BDB" w:rsidP="00F14B4E">
      <w:pPr>
        <w:rPr>
          <w:rFonts w:ascii="Arial" w:hAnsi="Arial" w:cs="Arial"/>
          <w:color w:val="EE0000"/>
          <w:sz w:val="22"/>
          <w:lang w:val="en-GB"/>
        </w:rPr>
      </w:pPr>
      <w:proofErr w:type="spellStart"/>
      <w:r w:rsidRPr="00F14B4E">
        <w:rPr>
          <w:rFonts w:ascii="Arial" w:hAnsi="Arial" w:cs="Arial"/>
          <w:sz w:val="22"/>
          <w:lang w:val="en-GB"/>
        </w:rPr>
        <w:t>Fastsatt</w:t>
      </w:r>
      <w:proofErr w:type="spellEnd"/>
      <w:r w:rsidRPr="00F14B4E">
        <w:rPr>
          <w:rFonts w:ascii="Arial" w:hAnsi="Arial" w:cs="Arial"/>
          <w:sz w:val="22"/>
          <w:lang w:val="en-GB"/>
        </w:rPr>
        <w:t xml:space="preserve"> </w:t>
      </w:r>
      <w:proofErr w:type="spellStart"/>
      <w:r w:rsidRPr="00F14B4E">
        <w:rPr>
          <w:rFonts w:ascii="Arial" w:hAnsi="Arial" w:cs="Arial"/>
          <w:sz w:val="22"/>
          <w:lang w:val="en-GB"/>
        </w:rPr>
        <w:t>av</w:t>
      </w:r>
      <w:proofErr w:type="spellEnd"/>
      <w:r w:rsidRPr="00F14B4E">
        <w:rPr>
          <w:rFonts w:ascii="Arial" w:hAnsi="Arial" w:cs="Arial"/>
          <w:sz w:val="22"/>
          <w:lang w:val="en-GB"/>
        </w:rPr>
        <w:t xml:space="preserve"> Andøy </w:t>
      </w:r>
      <w:proofErr w:type="spellStart"/>
      <w:r w:rsidRPr="00F14B4E">
        <w:rPr>
          <w:rFonts w:ascii="Arial" w:hAnsi="Arial" w:cs="Arial"/>
          <w:sz w:val="22"/>
          <w:lang w:val="en-GB"/>
        </w:rPr>
        <w:t>kommunestyre</w:t>
      </w:r>
      <w:proofErr w:type="spellEnd"/>
      <w:r w:rsidR="003F4BAE" w:rsidRPr="00F14B4E">
        <w:rPr>
          <w:rFonts w:ascii="Arial" w:hAnsi="Arial" w:cs="Arial"/>
          <w:sz w:val="22"/>
          <w:lang w:val="en-GB"/>
        </w:rPr>
        <w:t xml:space="preserve"> </w:t>
      </w:r>
      <w:proofErr w:type="spellStart"/>
      <w:r w:rsidR="003F4BAE" w:rsidRPr="00F14B4E">
        <w:rPr>
          <w:rFonts w:ascii="Arial" w:hAnsi="Arial" w:cs="Arial"/>
          <w:color w:val="EE0000"/>
          <w:sz w:val="22"/>
          <w:lang w:val="en-GB"/>
        </w:rPr>
        <w:t>xx.</w:t>
      </w:r>
      <w:proofErr w:type="gramStart"/>
      <w:r w:rsidR="003F4BAE" w:rsidRPr="00F14B4E">
        <w:rPr>
          <w:rFonts w:ascii="Arial" w:hAnsi="Arial" w:cs="Arial"/>
          <w:color w:val="EE0000"/>
          <w:sz w:val="22"/>
          <w:lang w:val="en-GB"/>
        </w:rPr>
        <w:t>xx.xxxx</w:t>
      </w:r>
      <w:proofErr w:type="spellEnd"/>
      <w:proofErr w:type="gramEnd"/>
    </w:p>
    <w:p w14:paraId="1C4A128D" w14:textId="77777777" w:rsidR="00107E33" w:rsidRPr="00107E33" w:rsidRDefault="00107E33" w:rsidP="00107E33">
      <w:pPr>
        <w:rPr>
          <w:lang w:val="en-GB"/>
        </w:rPr>
      </w:pPr>
    </w:p>
    <w:p w14:paraId="48EA312B" w14:textId="77777777" w:rsidR="00762A94" w:rsidRPr="00E800E3" w:rsidRDefault="00762A94" w:rsidP="00507388">
      <w:pPr>
        <w:spacing w:line="240" w:lineRule="auto"/>
        <w:rPr>
          <w:rFonts w:ascii="Arial" w:hAnsi="Arial" w:cs="Arial"/>
          <w:szCs w:val="20"/>
        </w:rPr>
      </w:pPr>
      <w:r w:rsidRPr="00E800E3">
        <w:rPr>
          <w:rFonts w:ascii="Arial" w:hAnsi="Arial" w:cs="Arial"/>
          <w:b/>
          <w:bCs/>
          <w:szCs w:val="20"/>
        </w:rPr>
        <w:lastRenderedPageBreak/>
        <w:t xml:space="preserve">§ 1 Hjemmel </w:t>
      </w:r>
    </w:p>
    <w:p w14:paraId="5B6D2280" w14:textId="5ADFE5BF" w:rsidR="00762A94" w:rsidRPr="00E800E3" w:rsidRDefault="00762A94" w:rsidP="00E87E67">
      <w:pPr>
        <w:spacing w:line="360" w:lineRule="auto"/>
        <w:rPr>
          <w:rFonts w:ascii="Arial" w:hAnsi="Arial" w:cs="Arial"/>
          <w:szCs w:val="20"/>
        </w:rPr>
      </w:pPr>
      <w:r w:rsidRPr="00E800E3">
        <w:rPr>
          <w:rFonts w:ascii="Arial" w:hAnsi="Arial" w:cs="Arial"/>
          <w:szCs w:val="20"/>
        </w:rPr>
        <w:t xml:space="preserve">Forskriften er fastsatt i henhold til Andøy kommunes delegasjonsreglement. </w:t>
      </w:r>
    </w:p>
    <w:p w14:paraId="47CFED30" w14:textId="2FFF6F74" w:rsidR="001B661C" w:rsidRPr="00E800E3" w:rsidRDefault="00762A94" w:rsidP="00E87E67">
      <w:pPr>
        <w:spacing w:line="360" w:lineRule="auto"/>
        <w:rPr>
          <w:rFonts w:ascii="Arial" w:hAnsi="Arial" w:cs="Arial"/>
          <w:szCs w:val="20"/>
        </w:rPr>
      </w:pPr>
      <w:r w:rsidRPr="00E800E3">
        <w:rPr>
          <w:rFonts w:ascii="Arial" w:hAnsi="Arial" w:cs="Arial"/>
          <w:szCs w:val="20"/>
        </w:rPr>
        <w:t xml:space="preserve">Forskriften er fastsatt med hjemmel i </w:t>
      </w:r>
      <w:hyperlink r:id="rId11">
        <w:r w:rsidR="00362DD5" w:rsidRPr="00E800E3">
          <w:rPr>
            <w:rStyle w:val="Hyperkobling"/>
            <w:rFonts w:ascii="Arial" w:eastAsia="Yu Mincho" w:hAnsi="Arial" w:cs="Arial"/>
            <w:szCs w:val="20"/>
          </w:rPr>
          <w:t>lov 17. juni 2005 nr. 64 om barnehager (barnehageloven)</w:t>
        </w:r>
      </w:hyperlink>
      <w:r w:rsidRPr="00E800E3">
        <w:rPr>
          <w:rFonts w:ascii="Arial" w:hAnsi="Arial" w:cs="Arial"/>
          <w:szCs w:val="20"/>
        </w:rPr>
        <w:t xml:space="preserve"> §§ 19 og 19a og Forskrift 23. mars 2026 nr. 454 om finansiering av private barnehager (finansieringsforskriften) § 1</w:t>
      </w:r>
      <w:r w:rsidR="00540A31" w:rsidRPr="00E800E3">
        <w:rPr>
          <w:rFonts w:ascii="Arial" w:hAnsi="Arial" w:cs="Arial"/>
          <w:szCs w:val="20"/>
        </w:rPr>
        <w:t xml:space="preserve">, </w:t>
      </w:r>
      <w:r w:rsidRPr="00E800E3">
        <w:rPr>
          <w:rFonts w:ascii="Arial" w:hAnsi="Arial" w:cs="Arial"/>
          <w:szCs w:val="20"/>
        </w:rPr>
        <w:t xml:space="preserve">jf. § 6. </w:t>
      </w:r>
    </w:p>
    <w:p w14:paraId="636A38C2" w14:textId="77777777" w:rsidR="00211089" w:rsidRPr="00E800E3" w:rsidRDefault="00211089" w:rsidP="00E87E67">
      <w:pPr>
        <w:spacing w:line="360" w:lineRule="auto"/>
        <w:rPr>
          <w:rFonts w:ascii="Arial" w:hAnsi="Arial" w:cs="Arial"/>
          <w:b/>
          <w:bCs/>
          <w:szCs w:val="20"/>
        </w:rPr>
      </w:pPr>
    </w:p>
    <w:p w14:paraId="70714CDE" w14:textId="0C02D320" w:rsidR="00762A94" w:rsidRPr="00E800E3" w:rsidRDefault="00762A94" w:rsidP="00E87E67">
      <w:pPr>
        <w:spacing w:line="360" w:lineRule="auto"/>
        <w:rPr>
          <w:rFonts w:ascii="Arial" w:hAnsi="Arial" w:cs="Arial"/>
          <w:szCs w:val="20"/>
        </w:rPr>
      </w:pPr>
      <w:r w:rsidRPr="00E800E3">
        <w:rPr>
          <w:rFonts w:ascii="Arial" w:hAnsi="Arial" w:cs="Arial"/>
          <w:b/>
          <w:bCs/>
          <w:szCs w:val="20"/>
        </w:rPr>
        <w:t xml:space="preserve">§ 2 Virkeområde og ikrafttredelse </w:t>
      </w:r>
    </w:p>
    <w:p w14:paraId="459EE113" w14:textId="4559F575" w:rsidR="00762A94" w:rsidRPr="00E800E3" w:rsidRDefault="00762A94" w:rsidP="00E87E67">
      <w:pPr>
        <w:spacing w:line="360" w:lineRule="auto"/>
        <w:rPr>
          <w:rFonts w:ascii="Arial" w:hAnsi="Arial" w:cs="Arial"/>
          <w:szCs w:val="20"/>
        </w:rPr>
      </w:pPr>
      <w:r w:rsidRPr="00E800E3">
        <w:rPr>
          <w:rFonts w:ascii="Arial" w:hAnsi="Arial" w:cs="Arial"/>
          <w:szCs w:val="20"/>
        </w:rPr>
        <w:t xml:space="preserve">Forskriften fastsetter satser for beregning av grunntilskudd til private barnehager i </w:t>
      </w:r>
      <w:r w:rsidR="00AA7BD7" w:rsidRPr="00E800E3">
        <w:rPr>
          <w:rFonts w:ascii="Arial" w:hAnsi="Arial" w:cs="Arial"/>
          <w:szCs w:val="20"/>
        </w:rPr>
        <w:t>Andøy</w:t>
      </w:r>
      <w:r w:rsidRPr="00E800E3">
        <w:rPr>
          <w:rFonts w:ascii="Arial" w:hAnsi="Arial" w:cs="Arial"/>
          <w:szCs w:val="20"/>
        </w:rPr>
        <w:t xml:space="preserve"> kommune for </w:t>
      </w:r>
      <w:proofErr w:type="spellStart"/>
      <w:r w:rsidR="00AA7BD7" w:rsidRPr="00E800E3">
        <w:rPr>
          <w:rFonts w:ascii="Arial" w:hAnsi="Arial" w:cs="Arial"/>
          <w:szCs w:val="20"/>
        </w:rPr>
        <w:t>tilskuddsåret</w:t>
      </w:r>
      <w:proofErr w:type="spellEnd"/>
      <w:r w:rsidRPr="00E800E3">
        <w:rPr>
          <w:rFonts w:ascii="Arial" w:hAnsi="Arial" w:cs="Arial"/>
          <w:szCs w:val="20"/>
        </w:rPr>
        <w:t xml:space="preserve"> 2027. </w:t>
      </w:r>
    </w:p>
    <w:p w14:paraId="7B2D7CA0" w14:textId="77777777" w:rsidR="00762A94" w:rsidRPr="00E800E3" w:rsidRDefault="00762A94" w:rsidP="00E87E67">
      <w:pPr>
        <w:spacing w:line="360" w:lineRule="auto"/>
        <w:rPr>
          <w:rFonts w:ascii="Arial" w:hAnsi="Arial" w:cs="Arial"/>
          <w:szCs w:val="20"/>
        </w:rPr>
      </w:pPr>
      <w:r w:rsidRPr="00E800E3">
        <w:rPr>
          <w:rFonts w:ascii="Arial" w:hAnsi="Arial" w:cs="Arial"/>
          <w:szCs w:val="20"/>
        </w:rPr>
        <w:t xml:space="preserve">Forskriften gjelder for private ordinære barnehager i kommunen som har rett til tilskudd etter barnehageloven § 19, første og andre ledd. </w:t>
      </w:r>
    </w:p>
    <w:p w14:paraId="23891178" w14:textId="243C616F" w:rsidR="001B661C" w:rsidRPr="00E800E3" w:rsidRDefault="00762A94" w:rsidP="00E87E67">
      <w:pPr>
        <w:spacing w:line="360" w:lineRule="auto"/>
        <w:rPr>
          <w:rFonts w:ascii="Arial" w:hAnsi="Arial" w:cs="Arial"/>
          <w:szCs w:val="20"/>
        </w:rPr>
      </w:pPr>
      <w:r w:rsidRPr="00E800E3">
        <w:rPr>
          <w:rFonts w:ascii="Arial" w:hAnsi="Arial" w:cs="Arial"/>
          <w:szCs w:val="20"/>
        </w:rPr>
        <w:t xml:space="preserve">Forskriften trer i kraft 1. januar 2027 og gjelder fram til og med 31. desember 2027. </w:t>
      </w:r>
    </w:p>
    <w:p w14:paraId="7430A80F" w14:textId="77777777" w:rsidR="00211089" w:rsidRPr="00E800E3" w:rsidRDefault="00211089" w:rsidP="00E87E67">
      <w:pPr>
        <w:spacing w:line="360" w:lineRule="auto"/>
        <w:rPr>
          <w:rFonts w:ascii="Arial" w:hAnsi="Arial" w:cs="Arial"/>
          <w:b/>
          <w:bCs/>
          <w:szCs w:val="20"/>
        </w:rPr>
      </w:pPr>
    </w:p>
    <w:p w14:paraId="4411B466" w14:textId="7D1044E9" w:rsidR="00762A94" w:rsidRPr="00E800E3" w:rsidRDefault="00762A94" w:rsidP="00E87E67">
      <w:pPr>
        <w:spacing w:line="360" w:lineRule="auto"/>
        <w:rPr>
          <w:rFonts w:ascii="Arial" w:hAnsi="Arial" w:cs="Arial"/>
          <w:szCs w:val="20"/>
        </w:rPr>
      </w:pPr>
      <w:r w:rsidRPr="00E800E3">
        <w:rPr>
          <w:rFonts w:ascii="Arial" w:hAnsi="Arial" w:cs="Arial"/>
          <w:b/>
          <w:bCs/>
          <w:szCs w:val="20"/>
        </w:rPr>
        <w:t xml:space="preserve">§ 3 Satser for grunntilskudd </w:t>
      </w:r>
    </w:p>
    <w:p w14:paraId="1A4345BE" w14:textId="77777777" w:rsidR="00507388" w:rsidRPr="00E800E3" w:rsidRDefault="00762A94" w:rsidP="00E87E67">
      <w:pPr>
        <w:spacing w:line="360" w:lineRule="auto"/>
        <w:rPr>
          <w:rFonts w:ascii="Arial" w:hAnsi="Arial" w:cs="Arial"/>
          <w:szCs w:val="20"/>
        </w:rPr>
      </w:pPr>
      <w:r w:rsidRPr="00E800E3">
        <w:rPr>
          <w:rFonts w:ascii="Arial" w:hAnsi="Arial" w:cs="Arial"/>
          <w:szCs w:val="20"/>
        </w:rPr>
        <w:t>Ved beregning av grunntilskudd til private barnehager benyttes følgende satser per heltidsplass.</w:t>
      </w:r>
    </w:p>
    <w:p w14:paraId="76427CED" w14:textId="41F7FDAB" w:rsidR="00762A94" w:rsidRPr="00E800E3" w:rsidRDefault="00762A94" w:rsidP="00E87E67">
      <w:pPr>
        <w:spacing w:after="0" w:line="360" w:lineRule="auto"/>
        <w:rPr>
          <w:rFonts w:ascii="Arial" w:hAnsi="Arial" w:cs="Arial"/>
          <w:szCs w:val="20"/>
        </w:rPr>
      </w:pPr>
      <w:r w:rsidRPr="00E800E3">
        <w:rPr>
          <w:rFonts w:ascii="Arial" w:hAnsi="Arial" w:cs="Arial"/>
          <w:szCs w:val="20"/>
        </w:rPr>
        <w:t xml:space="preserve"> </w:t>
      </w:r>
      <w:r w:rsidR="007D4E24" w:rsidRPr="00E800E3">
        <w:rPr>
          <w:rFonts w:ascii="Arial" w:hAnsi="Arial" w:cs="Arial"/>
          <w:szCs w:val="20"/>
        </w:rPr>
        <w:t>Ordinære barnehager:</w:t>
      </w:r>
    </w:p>
    <w:tbl>
      <w:tblPr>
        <w:tblStyle w:val="Tabellrutenett"/>
        <w:tblW w:w="0" w:type="auto"/>
        <w:tblLook w:val="04A0" w:firstRow="1" w:lastRow="0" w:firstColumn="1" w:lastColumn="0" w:noHBand="0" w:noVBand="1"/>
      </w:tblPr>
      <w:tblGrid>
        <w:gridCol w:w="2547"/>
        <w:gridCol w:w="1701"/>
      </w:tblGrid>
      <w:tr w:rsidR="009834FE" w:rsidRPr="00E800E3" w14:paraId="1617F41A" w14:textId="77777777" w:rsidTr="00393257">
        <w:tc>
          <w:tcPr>
            <w:tcW w:w="2547" w:type="dxa"/>
            <w:shd w:val="clear" w:color="auto" w:fill="D4F2FD" w:themeFill="accent1" w:themeFillTint="1A"/>
          </w:tcPr>
          <w:p w14:paraId="4F4DC63B" w14:textId="3D34BF2C" w:rsidR="009834FE" w:rsidRPr="00E800E3" w:rsidRDefault="007D4E24" w:rsidP="00E87E67">
            <w:pPr>
              <w:spacing w:line="360" w:lineRule="auto"/>
              <w:rPr>
                <w:rFonts w:ascii="Arial" w:hAnsi="Arial" w:cs="Arial"/>
                <w:szCs w:val="20"/>
                <w:lang w:val="en-GB"/>
              </w:rPr>
            </w:pPr>
            <w:r w:rsidRPr="00E800E3">
              <w:rPr>
                <w:rFonts w:ascii="Arial" w:hAnsi="Arial" w:cs="Arial"/>
                <w:szCs w:val="20"/>
                <w:lang w:val="en-GB"/>
              </w:rPr>
              <w:t>Barns alder</w:t>
            </w:r>
          </w:p>
        </w:tc>
        <w:tc>
          <w:tcPr>
            <w:tcW w:w="1701" w:type="dxa"/>
            <w:shd w:val="clear" w:color="auto" w:fill="D4F2FD" w:themeFill="accent1" w:themeFillTint="1A"/>
          </w:tcPr>
          <w:p w14:paraId="75BAB0A7" w14:textId="0FD6180A" w:rsidR="009834FE" w:rsidRPr="00E800E3" w:rsidRDefault="007D4E24" w:rsidP="00E87E67">
            <w:pPr>
              <w:spacing w:line="360" w:lineRule="auto"/>
              <w:rPr>
                <w:rFonts w:ascii="Arial" w:hAnsi="Arial" w:cs="Arial"/>
                <w:szCs w:val="20"/>
                <w:lang w:val="en-GB"/>
              </w:rPr>
            </w:pPr>
            <w:r w:rsidRPr="00E800E3">
              <w:rPr>
                <w:rFonts w:ascii="Arial" w:hAnsi="Arial" w:cs="Arial"/>
                <w:szCs w:val="20"/>
                <w:lang w:val="en-GB"/>
              </w:rPr>
              <w:t>Sats</w:t>
            </w:r>
          </w:p>
        </w:tc>
      </w:tr>
      <w:tr w:rsidR="009834FE" w:rsidRPr="00E800E3" w14:paraId="4DD5823C" w14:textId="77777777" w:rsidTr="00393257">
        <w:tc>
          <w:tcPr>
            <w:tcW w:w="2547" w:type="dxa"/>
          </w:tcPr>
          <w:p w14:paraId="2FFC3F9F" w14:textId="024D29E6" w:rsidR="009834FE" w:rsidRPr="00E800E3" w:rsidRDefault="007D4E24" w:rsidP="00E87E67">
            <w:pPr>
              <w:spacing w:line="360" w:lineRule="auto"/>
              <w:rPr>
                <w:rFonts w:ascii="Arial" w:hAnsi="Arial" w:cs="Arial"/>
                <w:szCs w:val="20"/>
                <w:lang w:val="en-GB"/>
              </w:rPr>
            </w:pPr>
            <w:proofErr w:type="spellStart"/>
            <w:r w:rsidRPr="00E800E3">
              <w:rPr>
                <w:rFonts w:ascii="Arial" w:hAnsi="Arial" w:cs="Arial"/>
                <w:szCs w:val="20"/>
                <w:lang w:val="en-GB"/>
              </w:rPr>
              <w:t>Små</w:t>
            </w:r>
            <w:proofErr w:type="spellEnd"/>
            <w:r w:rsidRPr="00E800E3">
              <w:rPr>
                <w:rFonts w:ascii="Arial" w:hAnsi="Arial" w:cs="Arial"/>
                <w:szCs w:val="20"/>
                <w:lang w:val="en-GB"/>
              </w:rPr>
              <w:t xml:space="preserve"> barn</w:t>
            </w:r>
            <w:r w:rsidR="00F97401" w:rsidRPr="00E800E3">
              <w:rPr>
                <w:rFonts w:ascii="Arial" w:hAnsi="Arial" w:cs="Arial"/>
                <w:szCs w:val="20"/>
                <w:lang w:val="en-GB"/>
              </w:rPr>
              <w:t xml:space="preserve"> 0-2 </w:t>
            </w:r>
            <w:proofErr w:type="spellStart"/>
            <w:r w:rsidR="00F97401" w:rsidRPr="00E800E3">
              <w:rPr>
                <w:rFonts w:ascii="Arial" w:hAnsi="Arial" w:cs="Arial"/>
                <w:szCs w:val="20"/>
                <w:lang w:val="en-GB"/>
              </w:rPr>
              <w:t>år</w:t>
            </w:r>
            <w:proofErr w:type="spellEnd"/>
          </w:p>
        </w:tc>
        <w:tc>
          <w:tcPr>
            <w:tcW w:w="1701" w:type="dxa"/>
          </w:tcPr>
          <w:p w14:paraId="7B2176BF" w14:textId="48A1905C" w:rsidR="009834FE" w:rsidRPr="00E800E3" w:rsidRDefault="00F97401" w:rsidP="00E87E67">
            <w:pPr>
              <w:spacing w:line="360" w:lineRule="auto"/>
              <w:rPr>
                <w:rFonts w:ascii="Arial" w:hAnsi="Arial" w:cs="Arial"/>
                <w:szCs w:val="20"/>
                <w:lang w:val="en-GB"/>
              </w:rPr>
            </w:pPr>
            <w:r w:rsidRPr="00E800E3">
              <w:rPr>
                <w:rFonts w:ascii="Arial" w:hAnsi="Arial" w:cs="Arial"/>
                <w:szCs w:val="20"/>
                <w:lang w:val="en-GB"/>
              </w:rPr>
              <w:t xml:space="preserve">Kr. </w:t>
            </w:r>
            <w:proofErr w:type="gramStart"/>
            <w:r w:rsidRPr="00E800E3">
              <w:rPr>
                <w:rFonts w:ascii="Arial" w:hAnsi="Arial" w:cs="Arial"/>
                <w:szCs w:val="20"/>
                <w:lang w:val="en-GB"/>
              </w:rPr>
              <w:t>334</w:t>
            </w:r>
            <w:r w:rsidR="00393257">
              <w:rPr>
                <w:rFonts w:ascii="Arial" w:hAnsi="Arial" w:cs="Arial"/>
                <w:szCs w:val="20"/>
                <w:lang w:val="en-GB"/>
              </w:rPr>
              <w:t>.</w:t>
            </w:r>
            <w:r w:rsidRPr="00E800E3">
              <w:rPr>
                <w:rFonts w:ascii="Arial" w:hAnsi="Arial" w:cs="Arial"/>
                <w:szCs w:val="20"/>
                <w:lang w:val="en-GB"/>
              </w:rPr>
              <w:t>44</w:t>
            </w:r>
            <w:r w:rsidR="00393257">
              <w:rPr>
                <w:rFonts w:ascii="Arial" w:hAnsi="Arial" w:cs="Arial"/>
                <w:szCs w:val="20"/>
                <w:lang w:val="en-GB"/>
              </w:rPr>
              <w:t>7,-</w:t>
            </w:r>
            <w:proofErr w:type="gramEnd"/>
          </w:p>
        </w:tc>
      </w:tr>
      <w:tr w:rsidR="009834FE" w:rsidRPr="00E800E3" w14:paraId="77AD7E02" w14:textId="77777777" w:rsidTr="00393257">
        <w:tc>
          <w:tcPr>
            <w:tcW w:w="2547" w:type="dxa"/>
          </w:tcPr>
          <w:p w14:paraId="12F21396" w14:textId="7E1BD356" w:rsidR="009834FE" w:rsidRPr="00E800E3" w:rsidRDefault="00F97401" w:rsidP="00E87E67">
            <w:pPr>
              <w:spacing w:line="360" w:lineRule="auto"/>
              <w:rPr>
                <w:rFonts w:ascii="Arial" w:hAnsi="Arial" w:cs="Arial"/>
                <w:szCs w:val="20"/>
                <w:lang w:val="en-GB"/>
              </w:rPr>
            </w:pPr>
            <w:r w:rsidRPr="00E800E3">
              <w:rPr>
                <w:rFonts w:ascii="Arial" w:hAnsi="Arial" w:cs="Arial"/>
                <w:szCs w:val="20"/>
                <w:lang w:val="en-GB"/>
              </w:rPr>
              <w:t>Store barn</w:t>
            </w:r>
            <w:r w:rsidR="005A25F6" w:rsidRPr="00E800E3">
              <w:rPr>
                <w:rFonts w:ascii="Arial" w:hAnsi="Arial" w:cs="Arial"/>
                <w:szCs w:val="20"/>
                <w:lang w:val="en-GB"/>
              </w:rPr>
              <w:t xml:space="preserve"> 3-6 </w:t>
            </w:r>
            <w:proofErr w:type="spellStart"/>
            <w:r w:rsidR="005A25F6" w:rsidRPr="00E800E3">
              <w:rPr>
                <w:rFonts w:ascii="Arial" w:hAnsi="Arial" w:cs="Arial"/>
                <w:szCs w:val="20"/>
                <w:lang w:val="en-GB"/>
              </w:rPr>
              <w:t>år</w:t>
            </w:r>
            <w:proofErr w:type="spellEnd"/>
          </w:p>
        </w:tc>
        <w:tc>
          <w:tcPr>
            <w:tcW w:w="1701" w:type="dxa"/>
          </w:tcPr>
          <w:p w14:paraId="6BE62886" w14:textId="57810CCB" w:rsidR="009834FE" w:rsidRPr="00E800E3" w:rsidRDefault="005A25F6" w:rsidP="00E87E67">
            <w:pPr>
              <w:spacing w:line="360" w:lineRule="auto"/>
              <w:rPr>
                <w:rFonts w:ascii="Arial" w:hAnsi="Arial" w:cs="Arial"/>
                <w:szCs w:val="20"/>
                <w:lang w:val="en-GB"/>
              </w:rPr>
            </w:pPr>
            <w:r w:rsidRPr="00E800E3">
              <w:rPr>
                <w:rFonts w:ascii="Arial" w:hAnsi="Arial" w:cs="Arial"/>
                <w:szCs w:val="20"/>
                <w:lang w:val="en-GB"/>
              </w:rPr>
              <w:t xml:space="preserve">Kr. </w:t>
            </w:r>
            <w:proofErr w:type="gramStart"/>
            <w:r w:rsidRPr="00E800E3">
              <w:rPr>
                <w:rFonts w:ascii="Arial" w:hAnsi="Arial" w:cs="Arial"/>
                <w:szCs w:val="20"/>
                <w:lang w:val="en-GB"/>
              </w:rPr>
              <w:t>180</w:t>
            </w:r>
            <w:r w:rsidR="00393257">
              <w:rPr>
                <w:rFonts w:ascii="Arial" w:hAnsi="Arial" w:cs="Arial"/>
                <w:szCs w:val="20"/>
                <w:lang w:val="en-GB"/>
              </w:rPr>
              <w:t>.</w:t>
            </w:r>
            <w:r w:rsidRPr="00E800E3">
              <w:rPr>
                <w:rFonts w:ascii="Arial" w:hAnsi="Arial" w:cs="Arial"/>
                <w:szCs w:val="20"/>
                <w:lang w:val="en-GB"/>
              </w:rPr>
              <w:t>644,-</w:t>
            </w:r>
            <w:proofErr w:type="gramEnd"/>
          </w:p>
        </w:tc>
      </w:tr>
    </w:tbl>
    <w:p w14:paraId="0AAAE015" w14:textId="77777777" w:rsidR="00FC141D" w:rsidRPr="00E800E3" w:rsidRDefault="00FC141D" w:rsidP="00E87E67">
      <w:pPr>
        <w:spacing w:line="360" w:lineRule="auto"/>
        <w:rPr>
          <w:rFonts w:ascii="Arial" w:hAnsi="Arial" w:cs="Arial"/>
          <w:szCs w:val="20"/>
          <w:lang w:val="en-GB"/>
        </w:rPr>
      </w:pPr>
    </w:p>
    <w:p w14:paraId="32091A9F" w14:textId="77777777" w:rsidR="00211089" w:rsidRPr="00E800E3" w:rsidRDefault="00211089" w:rsidP="00E87E67">
      <w:pPr>
        <w:spacing w:line="360" w:lineRule="auto"/>
        <w:rPr>
          <w:rFonts w:ascii="Arial" w:hAnsi="Arial" w:cs="Arial"/>
          <w:b/>
          <w:bCs/>
          <w:szCs w:val="20"/>
        </w:rPr>
      </w:pPr>
    </w:p>
    <w:p w14:paraId="1BB8CA33" w14:textId="09AC4CC0" w:rsidR="00FC141D" w:rsidRPr="00E800E3" w:rsidRDefault="00FC141D" w:rsidP="00E87E67">
      <w:pPr>
        <w:spacing w:line="360" w:lineRule="auto"/>
        <w:rPr>
          <w:rFonts w:ascii="Arial" w:hAnsi="Arial" w:cs="Arial"/>
          <w:szCs w:val="20"/>
        </w:rPr>
      </w:pPr>
      <w:r w:rsidRPr="00E800E3">
        <w:rPr>
          <w:rFonts w:ascii="Arial" w:hAnsi="Arial" w:cs="Arial"/>
          <w:b/>
          <w:bCs/>
          <w:szCs w:val="20"/>
        </w:rPr>
        <w:t xml:space="preserve">§ 4 Beregningsgrunnlaget og forbehold om endringer </w:t>
      </w:r>
    </w:p>
    <w:p w14:paraId="1B31C2C6" w14:textId="77777777" w:rsidR="00FC141D" w:rsidRPr="00E800E3" w:rsidRDefault="00FC141D" w:rsidP="00E87E67">
      <w:pPr>
        <w:spacing w:line="360" w:lineRule="auto"/>
        <w:rPr>
          <w:rFonts w:ascii="Arial" w:hAnsi="Arial" w:cs="Arial"/>
          <w:szCs w:val="20"/>
        </w:rPr>
      </w:pPr>
      <w:r w:rsidRPr="00E800E3">
        <w:rPr>
          <w:rFonts w:ascii="Arial" w:hAnsi="Arial" w:cs="Arial"/>
          <w:szCs w:val="20"/>
        </w:rPr>
        <w:t xml:space="preserve">Satsene er beregnet på grunnlag av det siste tilgjengelige kommuneregnskap som er regnskapsåret 2025. </w:t>
      </w:r>
    </w:p>
    <w:p w14:paraId="5F09DAE7" w14:textId="77777777" w:rsidR="00FC141D" w:rsidRPr="00E800E3" w:rsidRDefault="00FC141D" w:rsidP="00E87E67">
      <w:pPr>
        <w:spacing w:line="360" w:lineRule="auto"/>
        <w:rPr>
          <w:rFonts w:ascii="Arial" w:hAnsi="Arial" w:cs="Arial"/>
          <w:szCs w:val="20"/>
        </w:rPr>
      </w:pPr>
      <w:r w:rsidRPr="00E800E3">
        <w:rPr>
          <w:rFonts w:ascii="Arial" w:hAnsi="Arial" w:cs="Arial"/>
          <w:szCs w:val="20"/>
        </w:rPr>
        <w:t xml:space="preserve">For ordinære barnehager er satsene beregnet ut fra kommunens ordinære driftsutgifter i tilsvarende kommunale barnehager, med de fradragene og påslagene som følger av barnehageloven § 19a og finansieringsforskriften. </w:t>
      </w:r>
    </w:p>
    <w:p w14:paraId="181FB9DF" w14:textId="77777777" w:rsidR="00FC141D" w:rsidRPr="00E800E3" w:rsidRDefault="00FC141D" w:rsidP="00E87E67">
      <w:pPr>
        <w:spacing w:line="360" w:lineRule="auto"/>
        <w:rPr>
          <w:rFonts w:ascii="Arial" w:hAnsi="Arial" w:cs="Arial"/>
          <w:szCs w:val="20"/>
        </w:rPr>
      </w:pPr>
      <w:r w:rsidRPr="00E800E3">
        <w:rPr>
          <w:rFonts w:ascii="Arial" w:hAnsi="Arial" w:cs="Arial"/>
          <w:szCs w:val="20"/>
        </w:rPr>
        <w:t xml:space="preserve">Foreldrebetaling for kommunale barnehager er trukket fra beregningsgrunnlaget. </w:t>
      </w:r>
    </w:p>
    <w:p w14:paraId="2AC907A2" w14:textId="3691DAB4" w:rsidR="000361EB" w:rsidRDefault="00FC141D" w:rsidP="00E87E67">
      <w:pPr>
        <w:spacing w:line="360" w:lineRule="auto"/>
        <w:rPr>
          <w:rFonts w:ascii="Arial" w:hAnsi="Arial" w:cs="Arial"/>
          <w:szCs w:val="20"/>
        </w:rPr>
      </w:pPr>
      <w:proofErr w:type="spellStart"/>
      <w:r w:rsidRPr="00E800E3">
        <w:rPr>
          <w:rFonts w:ascii="Arial" w:hAnsi="Arial" w:cs="Arial"/>
          <w:szCs w:val="20"/>
        </w:rPr>
        <w:t>Satsgrunnlaget</w:t>
      </w:r>
      <w:proofErr w:type="spellEnd"/>
      <w:r w:rsidRPr="00E800E3">
        <w:rPr>
          <w:rFonts w:ascii="Arial" w:hAnsi="Arial" w:cs="Arial"/>
          <w:szCs w:val="20"/>
        </w:rPr>
        <w:t xml:space="preserve"> er indeksregulert med kommunal </w:t>
      </w:r>
      <w:proofErr w:type="spellStart"/>
      <w:r w:rsidRPr="00E800E3">
        <w:rPr>
          <w:rFonts w:ascii="Arial" w:hAnsi="Arial" w:cs="Arial"/>
          <w:szCs w:val="20"/>
        </w:rPr>
        <w:t>deflator</w:t>
      </w:r>
      <w:proofErr w:type="spellEnd"/>
      <w:r w:rsidRPr="00E800E3">
        <w:rPr>
          <w:rFonts w:ascii="Arial" w:hAnsi="Arial" w:cs="Arial"/>
          <w:szCs w:val="20"/>
        </w:rPr>
        <w:t xml:space="preserve"> (forventet pris- og lønnsvekst i kommunesektoren) </w:t>
      </w:r>
    </w:p>
    <w:p w14:paraId="36A5C7D8" w14:textId="77777777" w:rsidR="00431729" w:rsidRDefault="00431729" w:rsidP="00E87E67">
      <w:pPr>
        <w:spacing w:line="360" w:lineRule="auto"/>
        <w:rPr>
          <w:rFonts w:ascii="Arial" w:hAnsi="Arial" w:cs="Arial"/>
          <w:szCs w:val="20"/>
        </w:rPr>
      </w:pPr>
    </w:p>
    <w:p w14:paraId="771531EB" w14:textId="77777777" w:rsidR="00431729" w:rsidRPr="00E800E3" w:rsidRDefault="00431729" w:rsidP="00E87E67">
      <w:pPr>
        <w:spacing w:line="360" w:lineRule="auto"/>
        <w:rPr>
          <w:rFonts w:ascii="Arial" w:hAnsi="Arial" w:cs="Arial"/>
          <w:szCs w:val="20"/>
        </w:rPr>
      </w:pPr>
    </w:p>
    <w:p w14:paraId="1BD3F875" w14:textId="4592C62A" w:rsidR="00FC141D" w:rsidRPr="00E800E3" w:rsidRDefault="00FC141D" w:rsidP="00E87E67">
      <w:pPr>
        <w:spacing w:line="360" w:lineRule="auto"/>
        <w:rPr>
          <w:rFonts w:ascii="Arial" w:hAnsi="Arial" w:cs="Arial"/>
          <w:szCs w:val="20"/>
        </w:rPr>
      </w:pPr>
      <w:r w:rsidRPr="00E800E3">
        <w:rPr>
          <w:rFonts w:ascii="Arial" w:hAnsi="Arial" w:cs="Arial"/>
          <w:szCs w:val="20"/>
        </w:rPr>
        <w:lastRenderedPageBreak/>
        <w:t>Kommunen tar forbehold om at satsene kan justeres dersom:</w:t>
      </w:r>
    </w:p>
    <w:p w14:paraId="2DEF4E36" w14:textId="77777777" w:rsidR="00FC141D" w:rsidRPr="00E800E3" w:rsidRDefault="00FC141D" w:rsidP="00B41849">
      <w:pPr>
        <w:numPr>
          <w:ilvl w:val="0"/>
          <w:numId w:val="15"/>
        </w:numPr>
        <w:spacing w:line="240" w:lineRule="auto"/>
        <w:rPr>
          <w:rFonts w:ascii="Arial" w:hAnsi="Arial" w:cs="Arial"/>
          <w:szCs w:val="20"/>
        </w:rPr>
      </w:pPr>
      <w:r w:rsidRPr="00E800E3">
        <w:rPr>
          <w:rFonts w:ascii="Arial" w:hAnsi="Arial" w:cs="Arial"/>
          <w:szCs w:val="20"/>
        </w:rPr>
        <w:t xml:space="preserve">Stortinget vedtar endringer i kommunal </w:t>
      </w:r>
      <w:proofErr w:type="spellStart"/>
      <w:r w:rsidRPr="00E800E3">
        <w:rPr>
          <w:rFonts w:ascii="Arial" w:hAnsi="Arial" w:cs="Arial"/>
          <w:szCs w:val="20"/>
        </w:rPr>
        <w:t>deflator</w:t>
      </w:r>
      <w:proofErr w:type="spellEnd"/>
      <w:r w:rsidRPr="00E800E3">
        <w:rPr>
          <w:rFonts w:ascii="Arial" w:hAnsi="Arial" w:cs="Arial"/>
          <w:szCs w:val="20"/>
        </w:rPr>
        <w:t xml:space="preserve"> </w:t>
      </w:r>
    </w:p>
    <w:p w14:paraId="50983FD0" w14:textId="77777777" w:rsidR="00FC141D" w:rsidRPr="00E800E3" w:rsidRDefault="00FC141D" w:rsidP="00B41849">
      <w:pPr>
        <w:numPr>
          <w:ilvl w:val="0"/>
          <w:numId w:val="15"/>
        </w:numPr>
        <w:spacing w:line="240" w:lineRule="auto"/>
        <w:rPr>
          <w:rFonts w:ascii="Arial" w:hAnsi="Arial" w:cs="Arial"/>
          <w:szCs w:val="20"/>
        </w:rPr>
      </w:pPr>
      <w:r w:rsidRPr="00E800E3">
        <w:rPr>
          <w:rFonts w:ascii="Arial" w:hAnsi="Arial" w:cs="Arial"/>
          <w:szCs w:val="20"/>
        </w:rPr>
        <w:t xml:space="preserve">Stortinget vedtar endringer i maksimalpris for foreldrebetaling </w:t>
      </w:r>
    </w:p>
    <w:p w14:paraId="7BD4F25D" w14:textId="77777777" w:rsidR="00FC141D" w:rsidRPr="00E800E3" w:rsidRDefault="00FC141D" w:rsidP="00B41849">
      <w:pPr>
        <w:numPr>
          <w:ilvl w:val="0"/>
          <w:numId w:val="15"/>
        </w:numPr>
        <w:spacing w:line="240" w:lineRule="auto"/>
        <w:rPr>
          <w:rFonts w:ascii="Arial" w:hAnsi="Arial" w:cs="Arial"/>
          <w:szCs w:val="20"/>
        </w:rPr>
      </w:pPr>
      <w:r w:rsidRPr="00E800E3">
        <w:rPr>
          <w:rFonts w:ascii="Arial" w:hAnsi="Arial" w:cs="Arial"/>
          <w:szCs w:val="20"/>
        </w:rPr>
        <w:t xml:space="preserve">kommunen vedtar lavere foreldrebetaling enn nasjonal maksimalpris </w:t>
      </w:r>
    </w:p>
    <w:p w14:paraId="2D75478B" w14:textId="77777777" w:rsidR="00D57B35" w:rsidRPr="00E800E3" w:rsidRDefault="00FC141D" w:rsidP="00B41849">
      <w:pPr>
        <w:numPr>
          <w:ilvl w:val="0"/>
          <w:numId w:val="15"/>
        </w:numPr>
        <w:spacing w:line="240" w:lineRule="auto"/>
        <w:rPr>
          <w:rFonts w:ascii="Arial" w:hAnsi="Arial" w:cs="Arial"/>
          <w:szCs w:val="20"/>
        </w:rPr>
      </w:pPr>
      <w:r w:rsidRPr="00E800E3">
        <w:rPr>
          <w:rFonts w:ascii="Arial" w:hAnsi="Arial" w:cs="Arial"/>
          <w:szCs w:val="20"/>
        </w:rPr>
        <w:t xml:space="preserve">Stortinget vedtar endringer for eiendomstilskudd </w:t>
      </w:r>
    </w:p>
    <w:p w14:paraId="0DC5C093" w14:textId="77777777" w:rsidR="00F5353E" w:rsidRPr="00E800E3" w:rsidRDefault="00FC141D" w:rsidP="00B41849">
      <w:pPr>
        <w:numPr>
          <w:ilvl w:val="0"/>
          <w:numId w:val="15"/>
        </w:numPr>
        <w:spacing w:line="240" w:lineRule="auto"/>
        <w:rPr>
          <w:rFonts w:ascii="Arial" w:hAnsi="Arial" w:cs="Arial"/>
          <w:szCs w:val="20"/>
        </w:rPr>
      </w:pPr>
      <w:r w:rsidRPr="00E800E3">
        <w:rPr>
          <w:rFonts w:ascii="Arial" w:hAnsi="Arial" w:cs="Arial"/>
          <w:szCs w:val="20"/>
        </w:rPr>
        <w:t xml:space="preserve">Nasjonale myndigheter vedtar endringer i lov og forskrift i løpet av </w:t>
      </w:r>
      <w:proofErr w:type="spellStart"/>
      <w:r w:rsidRPr="00E800E3">
        <w:rPr>
          <w:rFonts w:ascii="Arial" w:hAnsi="Arial" w:cs="Arial"/>
          <w:szCs w:val="20"/>
        </w:rPr>
        <w:t>tilskuddsåret</w:t>
      </w:r>
      <w:proofErr w:type="spellEnd"/>
      <w:r w:rsidRPr="00E800E3">
        <w:rPr>
          <w:rFonts w:ascii="Arial" w:hAnsi="Arial" w:cs="Arial"/>
          <w:szCs w:val="20"/>
        </w:rPr>
        <w:t xml:space="preserve"> som </w:t>
      </w:r>
    </w:p>
    <w:p w14:paraId="13666BA8" w14:textId="57355405" w:rsidR="00B10224" w:rsidRPr="00E800E3" w:rsidRDefault="00FC141D" w:rsidP="00B41849">
      <w:pPr>
        <w:spacing w:line="240" w:lineRule="auto"/>
        <w:ind w:left="708"/>
        <w:rPr>
          <w:rFonts w:ascii="Arial" w:hAnsi="Arial" w:cs="Arial"/>
          <w:szCs w:val="20"/>
        </w:rPr>
      </w:pPr>
      <w:r w:rsidRPr="00E800E3">
        <w:rPr>
          <w:rFonts w:ascii="Arial" w:hAnsi="Arial" w:cs="Arial"/>
          <w:szCs w:val="20"/>
        </w:rPr>
        <w:t xml:space="preserve">medfører </w:t>
      </w:r>
      <w:r w:rsidR="000328F5" w:rsidRPr="00E800E3">
        <w:rPr>
          <w:rFonts w:ascii="Arial" w:hAnsi="Arial" w:cs="Arial"/>
          <w:szCs w:val="20"/>
        </w:rPr>
        <w:t>endringer i beregninger av satser.</w:t>
      </w:r>
    </w:p>
    <w:p w14:paraId="2E73C874" w14:textId="6405DD7C" w:rsidR="00FC141D" w:rsidRPr="00E800E3" w:rsidRDefault="00FC141D" w:rsidP="00B41849">
      <w:pPr>
        <w:pStyle w:val="Listeavsnitt"/>
        <w:numPr>
          <w:ilvl w:val="0"/>
          <w:numId w:val="15"/>
        </w:numPr>
        <w:spacing w:line="240" w:lineRule="auto"/>
        <w:rPr>
          <w:rFonts w:ascii="Arial" w:hAnsi="Arial" w:cs="Arial"/>
          <w:sz w:val="20"/>
          <w:szCs w:val="20"/>
        </w:rPr>
      </w:pPr>
      <w:r w:rsidRPr="00E800E3">
        <w:rPr>
          <w:rFonts w:ascii="Arial" w:hAnsi="Arial" w:cs="Arial"/>
          <w:sz w:val="20"/>
          <w:szCs w:val="20"/>
        </w:rPr>
        <w:t xml:space="preserve">Endringer som følger av pensjonsberegning for barnehagene. </w:t>
      </w:r>
    </w:p>
    <w:p w14:paraId="63EA2082" w14:textId="77777777" w:rsidR="005544E7" w:rsidRPr="00E800E3" w:rsidRDefault="005544E7" w:rsidP="00E87E67">
      <w:pPr>
        <w:spacing w:line="360" w:lineRule="auto"/>
        <w:rPr>
          <w:rFonts w:ascii="Arial" w:hAnsi="Arial" w:cs="Arial"/>
          <w:szCs w:val="20"/>
        </w:rPr>
      </w:pPr>
    </w:p>
    <w:p w14:paraId="2ADDC9E8" w14:textId="500ED40F" w:rsidR="00FC141D" w:rsidRPr="00E800E3" w:rsidRDefault="00FC141D" w:rsidP="00E87E67">
      <w:pPr>
        <w:spacing w:line="360" w:lineRule="auto"/>
        <w:rPr>
          <w:rFonts w:ascii="Arial" w:hAnsi="Arial" w:cs="Arial"/>
          <w:szCs w:val="20"/>
        </w:rPr>
      </w:pPr>
      <w:r w:rsidRPr="00E800E3">
        <w:rPr>
          <w:rFonts w:ascii="Arial" w:hAnsi="Arial" w:cs="Arial"/>
          <w:szCs w:val="20"/>
        </w:rPr>
        <w:t xml:space="preserve">Eventuelle justeringer av satser på grunn av forhold nevnt over, foretas administrativt uten forhåndsvarsel jf. forvaltningsloven §37, fjerde ledd, bokstav c. Justerte satser formidles til private barnehager og forskrift oppdateres uten unødig opphold. </w:t>
      </w:r>
    </w:p>
    <w:p w14:paraId="199792DD" w14:textId="77777777" w:rsidR="00FC141D" w:rsidRPr="00E800E3" w:rsidRDefault="00FC141D" w:rsidP="00E87E67">
      <w:pPr>
        <w:spacing w:line="360" w:lineRule="auto"/>
        <w:rPr>
          <w:rFonts w:ascii="Arial" w:hAnsi="Arial" w:cs="Arial"/>
          <w:szCs w:val="20"/>
        </w:rPr>
      </w:pPr>
      <w:r w:rsidRPr="00E800E3">
        <w:rPr>
          <w:rFonts w:ascii="Arial" w:hAnsi="Arial" w:cs="Arial"/>
          <w:szCs w:val="20"/>
        </w:rPr>
        <w:t xml:space="preserve">Denne forskriften må ses i sammenheng med kommunens forskrift om rapportering og </w:t>
      </w:r>
      <w:proofErr w:type="spellStart"/>
      <w:r w:rsidRPr="00E800E3">
        <w:rPr>
          <w:rFonts w:ascii="Arial" w:hAnsi="Arial" w:cs="Arial"/>
          <w:szCs w:val="20"/>
        </w:rPr>
        <w:t>tilskuddsutbetaling</w:t>
      </w:r>
      <w:proofErr w:type="spellEnd"/>
      <w:r w:rsidRPr="00E800E3">
        <w:rPr>
          <w:rFonts w:ascii="Arial" w:hAnsi="Arial" w:cs="Arial"/>
          <w:szCs w:val="20"/>
        </w:rPr>
        <w:t xml:space="preserve"> for private barnehager. </w:t>
      </w:r>
    </w:p>
    <w:p w14:paraId="7BC6C07B" w14:textId="77777777" w:rsidR="007901BB" w:rsidRPr="00E800E3" w:rsidRDefault="007901BB" w:rsidP="00E87E67">
      <w:pPr>
        <w:spacing w:line="360" w:lineRule="auto"/>
        <w:rPr>
          <w:rFonts w:ascii="Arial" w:hAnsi="Arial" w:cs="Arial"/>
          <w:b/>
          <w:bCs/>
          <w:szCs w:val="20"/>
        </w:rPr>
      </w:pPr>
    </w:p>
    <w:p w14:paraId="66E9E9FF" w14:textId="171E2D91" w:rsidR="00FC141D" w:rsidRPr="00E800E3" w:rsidRDefault="00FC141D" w:rsidP="00E87E67">
      <w:pPr>
        <w:spacing w:line="360" w:lineRule="auto"/>
        <w:rPr>
          <w:rFonts w:ascii="Arial" w:hAnsi="Arial" w:cs="Arial"/>
          <w:szCs w:val="20"/>
        </w:rPr>
      </w:pPr>
      <w:r w:rsidRPr="00E800E3">
        <w:rPr>
          <w:rFonts w:ascii="Arial" w:hAnsi="Arial" w:cs="Arial"/>
          <w:b/>
          <w:bCs/>
          <w:szCs w:val="20"/>
        </w:rPr>
        <w:t xml:space="preserve">§ 5 Dokumentasjon på beregningen </w:t>
      </w:r>
    </w:p>
    <w:p w14:paraId="6870A734" w14:textId="1A6C93D1" w:rsidR="00FC141D" w:rsidRPr="00E800E3" w:rsidRDefault="00FC141D" w:rsidP="00E87E67">
      <w:pPr>
        <w:spacing w:line="360" w:lineRule="auto"/>
        <w:rPr>
          <w:rFonts w:ascii="Arial" w:hAnsi="Arial" w:cs="Arial"/>
          <w:szCs w:val="20"/>
        </w:rPr>
      </w:pPr>
      <w:r w:rsidRPr="00E800E3">
        <w:rPr>
          <w:rFonts w:ascii="Arial" w:hAnsi="Arial" w:cs="Arial"/>
          <w:szCs w:val="20"/>
        </w:rPr>
        <w:t xml:space="preserve">Beregningen av satsene er gjort i samsvar med gjeldende regelverk og grunnlaget er synliggjort i vedlagte </w:t>
      </w:r>
      <w:proofErr w:type="spellStart"/>
      <w:r w:rsidRPr="00E800E3">
        <w:rPr>
          <w:rFonts w:ascii="Arial" w:hAnsi="Arial" w:cs="Arial"/>
          <w:szCs w:val="20"/>
        </w:rPr>
        <w:t>pdf</w:t>
      </w:r>
      <w:proofErr w:type="spellEnd"/>
      <w:r w:rsidRPr="00E800E3">
        <w:rPr>
          <w:rFonts w:ascii="Arial" w:hAnsi="Arial" w:cs="Arial"/>
          <w:szCs w:val="20"/>
        </w:rPr>
        <w:t xml:space="preserve">-filer. Dokumentasjon kan bli tilsendt etter forespørsel fra </w:t>
      </w:r>
      <w:r w:rsidR="007901BB" w:rsidRPr="00E800E3">
        <w:rPr>
          <w:rFonts w:ascii="Arial" w:hAnsi="Arial" w:cs="Arial"/>
          <w:szCs w:val="20"/>
        </w:rPr>
        <w:t>Andøy</w:t>
      </w:r>
      <w:r w:rsidRPr="00E800E3">
        <w:rPr>
          <w:rFonts w:ascii="Arial" w:hAnsi="Arial" w:cs="Arial"/>
          <w:szCs w:val="20"/>
        </w:rPr>
        <w:t xml:space="preserve"> kommunes oppvekstadministrasjon</w:t>
      </w:r>
      <w:r w:rsidR="00106CF3">
        <w:rPr>
          <w:rFonts w:ascii="Arial" w:hAnsi="Arial" w:cs="Arial"/>
          <w:szCs w:val="20"/>
        </w:rPr>
        <w:t>.</w:t>
      </w:r>
      <w:r w:rsidRPr="00E800E3">
        <w:rPr>
          <w:rFonts w:ascii="Arial" w:hAnsi="Arial" w:cs="Arial"/>
          <w:szCs w:val="20"/>
        </w:rPr>
        <w:t xml:space="preserve"> </w:t>
      </w:r>
    </w:p>
    <w:p w14:paraId="4BFF5D86" w14:textId="77777777" w:rsidR="007901BB" w:rsidRPr="00E800E3" w:rsidRDefault="007901BB" w:rsidP="00E87E67">
      <w:pPr>
        <w:spacing w:line="360" w:lineRule="auto"/>
        <w:rPr>
          <w:rFonts w:ascii="Arial" w:hAnsi="Arial" w:cs="Arial"/>
          <w:b/>
          <w:bCs/>
          <w:szCs w:val="20"/>
        </w:rPr>
      </w:pPr>
    </w:p>
    <w:p w14:paraId="44CB64EF" w14:textId="12D3375B" w:rsidR="00FC141D" w:rsidRPr="00E800E3" w:rsidRDefault="00FC141D" w:rsidP="00E87E67">
      <w:pPr>
        <w:spacing w:line="360" w:lineRule="auto"/>
        <w:rPr>
          <w:rFonts w:ascii="Arial" w:hAnsi="Arial" w:cs="Arial"/>
          <w:szCs w:val="20"/>
        </w:rPr>
      </w:pPr>
      <w:r w:rsidRPr="00E800E3">
        <w:rPr>
          <w:rFonts w:ascii="Arial" w:hAnsi="Arial" w:cs="Arial"/>
          <w:b/>
          <w:bCs/>
          <w:szCs w:val="20"/>
        </w:rPr>
        <w:t xml:space="preserve">§ 6 Enkeltvedtak om kommunalt tilskudd </w:t>
      </w:r>
    </w:p>
    <w:p w14:paraId="579729EF" w14:textId="11FEB4E4" w:rsidR="00FC141D" w:rsidRPr="00E800E3" w:rsidRDefault="00FC141D" w:rsidP="00E87E67">
      <w:pPr>
        <w:spacing w:line="360" w:lineRule="auto"/>
        <w:rPr>
          <w:rFonts w:ascii="Arial" w:hAnsi="Arial" w:cs="Arial"/>
          <w:szCs w:val="20"/>
          <w:lang w:val="en-GB"/>
        </w:rPr>
      </w:pPr>
      <w:r w:rsidRPr="00E800E3">
        <w:rPr>
          <w:rFonts w:ascii="Arial" w:hAnsi="Arial" w:cs="Arial"/>
          <w:szCs w:val="20"/>
        </w:rPr>
        <w:t xml:space="preserve">Tilskuddet til den enkelte private barnehage fastsettes som enkeltvedtak etter barnehageloven §§ 19a-c, og finansieringsforskriftens § 3, med grunnlag i satsene fastsatt i denne forskriften. Vedtak om tilskudd og utbetaling skjer i henhold til kommunens forskrift om rapportering og </w:t>
      </w:r>
      <w:proofErr w:type="spellStart"/>
      <w:r w:rsidRPr="00E800E3">
        <w:rPr>
          <w:rFonts w:ascii="Arial" w:hAnsi="Arial" w:cs="Arial"/>
          <w:szCs w:val="20"/>
        </w:rPr>
        <w:t>tilskuddsutbetaling</w:t>
      </w:r>
      <w:proofErr w:type="spellEnd"/>
      <w:r w:rsidRPr="00E800E3">
        <w:rPr>
          <w:rFonts w:ascii="Arial" w:hAnsi="Arial" w:cs="Arial"/>
          <w:szCs w:val="20"/>
        </w:rPr>
        <w:t xml:space="preserve"> for private</w:t>
      </w:r>
      <w:r w:rsidR="00AB415E">
        <w:rPr>
          <w:rFonts w:ascii="Arial" w:hAnsi="Arial" w:cs="Arial"/>
          <w:szCs w:val="20"/>
        </w:rPr>
        <w:t xml:space="preserve"> barn</w:t>
      </w:r>
      <w:r w:rsidRPr="00E800E3">
        <w:rPr>
          <w:rFonts w:ascii="Arial" w:hAnsi="Arial" w:cs="Arial"/>
          <w:szCs w:val="20"/>
        </w:rPr>
        <w:t>ehager.</w:t>
      </w:r>
    </w:p>
    <w:sectPr w:rsidR="00FC141D" w:rsidRPr="00E800E3" w:rsidSect="00945B00">
      <w:headerReference w:type="default" r:id="rId12"/>
      <w:footerReference w:type="default" r:id="rId13"/>
      <w:headerReference w:type="first" r:id="rId14"/>
      <w:pgSz w:w="11906" w:h="16838"/>
      <w:pgMar w:top="1417" w:right="1417" w:bottom="1417" w:left="1417" w:header="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F46F3" w14:textId="77777777" w:rsidR="00B13588" w:rsidRPr="00ED7739" w:rsidRDefault="00B13588" w:rsidP="00676992">
      <w:pPr>
        <w:spacing w:after="0" w:line="240" w:lineRule="auto"/>
      </w:pPr>
      <w:r w:rsidRPr="00ED7739">
        <w:separator/>
      </w:r>
    </w:p>
  </w:endnote>
  <w:endnote w:type="continuationSeparator" w:id="0">
    <w:p w14:paraId="1D9BDE86" w14:textId="77777777" w:rsidR="00B13588" w:rsidRPr="00ED7739" w:rsidRDefault="00B13588" w:rsidP="00676992">
      <w:pPr>
        <w:spacing w:after="0" w:line="240" w:lineRule="auto"/>
      </w:pPr>
      <w:r w:rsidRPr="00ED7739">
        <w:continuationSeparator/>
      </w:r>
    </w:p>
  </w:endnote>
  <w:endnote w:type="continuationNotice" w:id="1">
    <w:p w14:paraId="4CD80DD1" w14:textId="77777777" w:rsidR="00B13588" w:rsidRDefault="00B135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1EE5ADBB-97BD-49ED-84C6-4CB41F4C9A0F}"/>
    <w:embedBold r:id="rId2" w:fontKey="{5E98A932-48A9-4187-8715-F513342354BE}"/>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embedRegular r:id="rId3" w:fontKey="{16A8EB30-8ED4-4738-A548-DFEB7CA305D2}"/>
    <w:embedBold r:id="rId4" w:fontKey="{EE078B67-0429-4CC9-BB52-E299F86ADB18}"/>
    <w:embedItalic r:id="rId5" w:fontKey="{2CDB3E05-1EF6-4FE8-834A-87805379846F}"/>
  </w:font>
  <w:font w:name="Times New Roman (CS-brødtekst)">
    <w:altName w:val="Times New Roman"/>
    <w:charset w:val="00"/>
    <w:family w:val="roman"/>
    <w:pitch w:val="default"/>
  </w:font>
  <w:font w:name="Avenir Next LT Pro Demi">
    <w:charset w:val="00"/>
    <w:family w:val="swiss"/>
    <w:pitch w:val="variable"/>
    <w:sig w:usb0="800000EF" w:usb1="5000204A" w:usb2="00000000" w:usb3="00000000" w:csb0="00000093" w:csb1="00000000"/>
    <w:embedRegular r:id="rId6" w:fontKey="{82843285-6C6E-4F8C-8F40-8C2FE30FB00F}"/>
    <w:embedBold r:id="rId7" w:fontKey="{4D1EC8F6-E39F-47DD-AEF9-BDD9BE90BAF2}"/>
    <w:embedItalic r:id="rId8" w:fontKey="{7C548E62-F727-4F67-B8E9-4C2E3CD662E4}"/>
  </w:font>
  <w:font w:name="Times New Roman (Kompleks skrif">
    <w:altName w:val="Times New Roman"/>
    <w:charset w:val="00"/>
    <w:family w:val="roman"/>
    <w:pitch w:val="default"/>
  </w:font>
  <w:font w:name="DM Sans">
    <w:charset w:val="00"/>
    <w:family w:val="auto"/>
    <w:pitch w:val="variable"/>
    <w:sig w:usb0="8000002F" w:usb1="5000205B" w:usb2="00000000" w:usb3="00000000" w:csb0="00000093" w:csb1="00000000"/>
    <w:embedRegular r:id="rId9" w:fontKey="{165A4BEA-4BD2-4E8A-9DFB-826E3168AE5E}"/>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8346C" w14:textId="77777777" w:rsidR="00516CC3" w:rsidRPr="0088670C" w:rsidRDefault="00C9104B" w:rsidP="00C9104B">
    <w:pPr>
      <w:jc w:val="right"/>
      <w:rPr>
        <w:color w:val="000000" w:themeColor="text1"/>
      </w:rPr>
    </w:pPr>
    <w:r>
      <w:t xml:space="preserve">Side </w:t>
    </w:r>
    <w:r>
      <w:fldChar w:fldCharType="begin"/>
    </w:r>
    <w:r>
      <w:instrText xml:space="preserve"> PAGE  \* Arabic  \* MERGEFORMAT </w:instrText>
    </w:r>
    <w:r>
      <w:fldChar w:fldCharType="separate"/>
    </w:r>
    <w:r>
      <w:t>2</w:t>
    </w:r>
    <w:r>
      <w:fldChar w:fldCharType="end"/>
    </w:r>
    <w:r>
      <w:t xml:space="preserve"> av </w:t>
    </w:r>
    <w:fldSimple w:instr=" NUMPAGES  \* Arabic  \* MERGEFORMAT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4E191" w14:textId="77777777" w:rsidR="00B13588" w:rsidRPr="00ED7739" w:rsidRDefault="00B13588" w:rsidP="00676992">
      <w:pPr>
        <w:spacing w:after="0" w:line="240" w:lineRule="auto"/>
      </w:pPr>
      <w:r w:rsidRPr="00ED7739">
        <w:separator/>
      </w:r>
    </w:p>
  </w:footnote>
  <w:footnote w:type="continuationSeparator" w:id="0">
    <w:p w14:paraId="29031C8B" w14:textId="77777777" w:rsidR="00B13588" w:rsidRPr="00ED7739" w:rsidRDefault="00B13588" w:rsidP="00676992">
      <w:pPr>
        <w:spacing w:after="0" w:line="240" w:lineRule="auto"/>
      </w:pPr>
      <w:r w:rsidRPr="00ED7739">
        <w:continuationSeparator/>
      </w:r>
    </w:p>
  </w:footnote>
  <w:footnote w:type="continuationNotice" w:id="1">
    <w:p w14:paraId="54647F2B" w14:textId="77777777" w:rsidR="00B13588" w:rsidRDefault="00B135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4654B" w14:textId="77777777" w:rsidR="00F11CD5" w:rsidRDefault="00F11CD5">
    <w:pPr>
      <w:pStyle w:val="Topptekst"/>
    </w:pPr>
    <w:r>
      <w:rPr>
        <w:noProof/>
      </w:rPr>
      <w:drawing>
        <wp:anchor distT="0" distB="0" distL="114300" distR="114300" simplePos="0" relativeHeight="251661312" behindDoc="0" locked="0" layoutInCell="1" allowOverlap="1" wp14:anchorId="075EF253" wp14:editId="5B80A7E9">
          <wp:simplePos x="0" y="0"/>
          <wp:positionH relativeFrom="column">
            <wp:posOffset>5815965</wp:posOffset>
          </wp:positionH>
          <wp:positionV relativeFrom="paragraph">
            <wp:posOffset>-212</wp:posOffset>
          </wp:positionV>
          <wp:extent cx="1004059" cy="1080000"/>
          <wp:effectExtent l="0" t="0" r="0" b="0"/>
          <wp:wrapSquare wrapText="bothSides"/>
          <wp:docPr id="921344260" name="Bilde 1" descr="Et bilde som inneholder Grafikk, skjermbilde, sirkel, logo&#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413735" name="Bilde 1" descr="Et bilde som inneholder Grafikk, skjermbilde, sirkel, logo&#10;&#10;KI-generert innhold kan være feil."/>
                  <pic:cNvPicPr/>
                </pic:nvPicPr>
                <pic:blipFill>
                  <a:blip r:embed="rId1">
                    <a:extLst>
                      <a:ext uri="{28A0092B-C50C-407E-A947-70E740481C1C}">
                        <a14:useLocalDpi xmlns:a14="http://schemas.microsoft.com/office/drawing/2010/main" val="0"/>
                      </a:ext>
                    </a:extLst>
                  </a:blip>
                  <a:stretch>
                    <a:fillRect/>
                  </a:stretch>
                </pic:blipFill>
                <pic:spPr>
                  <a:xfrm>
                    <a:off x="0" y="0"/>
                    <a:ext cx="1004059" cy="108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F888B" w14:textId="77777777" w:rsidR="00B3593B" w:rsidRDefault="00B3593B">
    <w:pPr>
      <w:pStyle w:val="Topptekst"/>
    </w:pPr>
    <w:r>
      <w:rPr>
        <w:noProof/>
      </w:rPr>
      <w:drawing>
        <wp:anchor distT="0" distB="0" distL="114300" distR="114300" simplePos="0" relativeHeight="251659264" behindDoc="0" locked="0" layoutInCell="1" allowOverlap="1" wp14:anchorId="1C2BE2F0" wp14:editId="445E5068">
          <wp:simplePos x="0" y="0"/>
          <wp:positionH relativeFrom="column">
            <wp:posOffset>4994910</wp:posOffset>
          </wp:positionH>
          <wp:positionV relativeFrom="paragraph">
            <wp:posOffset>0</wp:posOffset>
          </wp:positionV>
          <wp:extent cx="1717675" cy="1847850"/>
          <wp:effectExtent l="0" t="0" r="0" b="0"/>
          <wp:wrapSquare wrapText="bothSides"/>
          <wp:docPr id="461007586" name="Bilde 1" descr="Et bilde som inneholder Grafikk, skjermbilde, sirkel, logo&#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413735" name="Bilde 1" descr="Et bilde som inneholder Grafikk, skjermbilde, sirkel, logo&#10;&#10;KI-generert innhold kan være feil."/>
                  <pic:cNvPicPr/>
                </pic:nvPicPr>
                <pic:blipFill>
                  <a:blip r:embed="rId1">
                    <a:extLst>
                      <a:ext uri="{28A0092B-C50C-407E-A947-70E740481C1C}">
                        <a14:useLocalDpi xmlns:a14="http://schemas.microsoft.com/office/drawing/2010/main" val="0"/>
                      </a:ext>
                    </a:extLst>
                  </a:blip>
                  <a:stretch>
                    <a:fillRect/>
                  </a:stretch>
                </pic:blipFill>
                <pic:spPr>
                  <a:xfrm>
                    <a:off x="0" y="0"/>
                    <a:ext cx="1717675" cy="1847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92555"/>
    <w:multiLevelType w:val="hybridMultilevel"/>
    <w:tmpl w:val="DC3EB4D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72F3386"/>
    <w:multiLevelType w:val="multilevel"/>
    <w:tmpl w:val="773A78A6"/>
    <w:lvl w:ilvl="0">
      <w:start w:val="1"/>
      <w:numFmt w:val="decimal"/>
      <w:lvlText w:val="%1."/>
      <w:lvlJc w:val="left"/>
      <w:pPr>
        <w:ind w:left="578" w:hanging="320"/>
      </w:pPr>
      <w:rPr>
        <w:rFonts w:ascii="Calibri" w:eastAsia="Calibri" w:hAnsi="Calibri" w:cs="Calibri" w:hint="default"/>
        <w:b/>
        <w:bCs/>
        <w:i w:val="0"/>
        <w:iCs w:val="0"/>
        <w:spacing w:val="-1"/>
        <w:w w:val="99"/>
        <w:sz w:val="32"/>
        <w:szCs w:val="32"/>
        <w:lang w:val="nb" w:eastAsia="en-US" w:bidi="ar-SA"/>
      </w:rPr>
    </w:lvl>
    <w:lvl w:ilvl="1">
      <w:start w:val="1"/>
      <w:numFmt w:val="decimal"/>
      <w:lvlText w:val="%1.%2"/>
      <w:lvlJc w:val="left"/>
      <w:pPr>
        <w:ind w:left="741" w:hanging="483"/>
      </w:pPr>
      <w:rPr>
        <w:rFonts w:hint="default"/>
        <w:spacing w:val="-1"/>
        <w:w w:val="100"/>
        <w:lang w:val="nb" w:eastAsia="en-US" w:bidi="ar-SA"/>
      </w:rPr>
    </w:lvl>
    <w:lvl w:ilvl="2">
      <w:numFmt w:val="bullet"/>
      <w:lvlText w:val="•"/>
      <w:lvlJc w:val="left"/>
      <w:pPr>
        <w:ind w:left="660" w:hanging="483"/>
      </w:pPr>
      <w:rPr>
        <w:rFonts w:hint="default"/>
        <w:lang w:val="nb" w:eastAsia="en-US" w:bidi="ar-SA"/>
      </w:rPr>
    </w:lvl>
    <w:lvl w:ilvl="3">
      <w:numFmt w:val="bullet"/>
      <w:lvlText w:val="•"/>
      <w:lvlJc w:val="left"/>
      <w:pPr>
        <w:ind w:left="680" w:hanging="483"/>
      </w:pPr>
      <w:rPr>
        <w:rFonts w:hint="default"/>
        <w:lang w:val="nb" w:eastAsia="en-US" w:bidi="ar-SA"/>
      </w:rPr>
    </w:lvl>
    <w:lvl w:ilvl="4">
      <w:numFmt w:val="bullet"/>
      <w:lvlText w:val="•"/>
      <w:lvlJc w:val="left"/>
      <w:pPr>
        <w:ind w:left="740" w:hanging="483"/>
      </w:pPr>
      <w:rPr>
        <w:rFonts w:hint="default"/>
        <w:lang w:val="nb" w:eastAsia="en-US" w:bidi="ar-SA"/>
      </w:rPr>
    </w:lvl>
    <w:lvl w:ilvl="5">
      <w:numFmt w:val="bullet"/>
      <w:lvlText w:val="•"/>
      <w:lvlJc w:val="left"/>
      <w:pPr>
        <w:ind w:left="2244" w:hanging="483"/>
      </w:pPr>
      <w:rPr>
        <w:rFonts w:hint="default"/>
        <w:lang w:val="nb" w:eastAsia="en-US" w:bidi="ar-SA"/>
      </w:rPr>
    </w:lvl>
    <w:lvl w:ilvl="6">
      <w:numFmt w:val="bullet"/>
      <w:lvlText w:val="•"/>
      <w:lvlJc w:val="left"/>
      <w:pPr>
        <w:ind w:left="3748" w:hanging="483"/>
      </w:pPr>
      <w:rPr>
        <w:rFonts w:hint="default"/>
        <w:lang w:val="nb" w:eastAsia="en-US" w:bidi="ar-SA"/>
      </w:rPr>
    </w:lvl>
    <w:lvl w:ilvl="7">
      <w:numFmt w:val="bullet"/>
      <w:lvlText w:val="•"/>
      <w:lvlJc w:val="left"/>
      <w:pPr>
        <w:ind w:left="5253" w:hanging="483"/>
      </w:pPr>
      <w:rPr>
        <w:rFonts w:hint="default"/>
        <w:lang w:val="nb" w:eastAsia="en-US" w:bidi="ar-SA"/>
      </w:rPr>
    </w:lvl>
    <w:lvl w:ilvl="8">
      <w:numFmt w:val="bullet"/>
      <w:lvlText w:val="•"/>
      <w:lvlJc w:val="left"/>
      <w:pPr>
        <w:ind w:left="6757" w:hanging="483"/>
      </w:pPr>
      <w:rPr>
        <w:rFonts w:hint="default"/>
        <w:lang w:val="nb" w:eastAsia="en-US" w:bidi="ar-SA"/>
      </w:rPr>
    </w:lvl>
  </w:abstractNum>
  <w:abstractNum w:abstractNumId="2" w15:restartNumberingAfterBreak="0">
    <w:nsid w:val="132F1F3E"/>
    <w:multiLevelType w:val="hybridMultilevel"/>
    <w:tmpl w:val="789A3CE0"/>
    <w:lvl w:ilvl="0" w:tplc="3C2E32D0">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65E3A40"/>
    <w:multiLevelType w:val="hybridMultilevel"/>
    <w:tmpl w:val="F4DC5556"/>
    <w:lvl w:ilvl="0" w:tplc="3C2E32D0">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15:restartNumberingAfterBreak="0">
    <w:nsid w:val="1A5A2286"/>
    <w:multiLevelType w:val="hybridMultilevel"/>
    <w:tmpl w:val="74B0E52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CF4781F"/>
    <w:multiLevelType w:val="hybridMultilevel"/>
    <w:tmpl w:val="208A97F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FE93C1A"/>
    <w:multiLevelType w:val="hybridMultilevel"/>
    <w:tmpl w:val="7EDAD314"/>
    <w:lvl w:ilvl="0" w:tplc="041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5B3411A"/>
    <w:multiLevelType w:val="hybridMultilevel"/>
    <w:tmpl w:val="20801B60"/>
    <w:lvl w:ilvl="0" w:tplc="04140001">
      <w:start w:val="1"/>
      <w:numFmt w:val="bullet"/>
      <w:lvlText w:val=""/>
      <w:lvlJc w:val="left"/>
      <w:rPr>
        <w:rFonts w:ascii="Symbol" w:hAnsi="Symbol" w:hint="default"/>
      </w:rPr>
    </w:lvl>
    <w:lvl w:ilvl="1" w:tplc="FFFFFFFF">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1080278"/>
    <w:multiLevelType w:val="hybridMultilevel"/>
    <w:tmpl w:val="EF6E08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44554DB"/>
    <w:multiLevelType w:val="hybridMultilevel"/>
    <w:tmpl w:val="4B845E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630E6C92"/>
    <w:multiLevelType w:val="hybridMultilevel"/>
    <w:tmpl w:val="E7845800"/>
    <w:lvl w:ilvl="0" w:tplc="4B3A5414">
      <w:start w:val="1"/>
      <w:numFmt w:val="bullet"/>
      <w:pStyle w:val="Punktform"/>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67E45670"/>
    <w:multiLevelType w:val="hybridMultilevel"/>
    <w:tmpl w:val="C7A45C76"/>
    <w:lvl w:ilvl="0" w:tplc="795C515C">
      <w:numFmt w:val="bullet"/>
      <w:lvlText w:val="-"/>
      <w:lvlJc w:val="left"/>
      <w:pPr>
        <w:ind w:left="360" w:hanging="360"/>
      </w:pPr>
      <w:rPr>
        <w:rFonts w:ascii="Arial" w:eastAsiaTheme="minorHAnsi" w:hAnsi="Arial" w:cs="Arial" w:hint="default"/>
        <w:sz w:val="20"/>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2" w15:restartNumberingAfterBreak="0">
    <w:nsid w:val="69E37C7E"/>
    <w:multiLevelType w:val="hybridMultilevel"/>
    <w:tmpl w:val="A818341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6B4C241B"/>
    <w:multiLevelType w:val="hybridMultilevel"/>
    <w:tmpl w:val="AA82BC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7730A01E"/>
    <w:multiLevelType w:val="hybridMultilevel"/>
    <w:tmpl w:val="D4A69476"/>
    <w:lvl w:ilvl="0" w:tplc="FFFFFFFF">
      <w:start w:val="1"/>
      <w:numFmt w:val="bullet"/>
      <w:lvlText w:val="•"/>
      <w:lvlJc w:val="left"/>
    </w:lvl>
    <w:lvl w:ilvl="1" w:tplc="0414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64534619">
    <w:abstractNumId w:val="1"/>
  </w:num>
  <w:num w:numId="2" w16cid:durableId="405424190">
    <w:abstractNumId w:val="8"/>
  </w:num>
  <w:num w:numId="3" w16cid:durableId="1879774451">
    <w:abstractNumId w:val="13"/>
  </w:num>
  <w:num w:numId="4" w16cid:durableId="659964151">
    <w:abstractNumId w:val="0"/>
  </w:num>
  <w:num w:numId="5" w16cid:durableId="1776052807">
    <w:abstractNumId w:val="10"/>
  </w:num>
  <w:num w:numId="6" w16cid:durableId="2112316433">
    <w:abstractNumId w:val="4"/>
  </w:num>
  <w:num w:numId="7" w16cid:durableId="103579251">
    <w:abstractNumId w:val="9"/>
  </w:num>
  <w:num w:numId="8" w16cid:durableId="1603566496">
    <w:abstractNumId w:val="12"/>
  </w:num>
  <w:num w:numId="9" w16cid:durableId="1418137567">
    <w:abstractNumId w:val="5"/>
  </w:num>
  <w:num w:numId="10" w16cid:durableId="1657105670">
    <w:abstractNumId w:val="6"/>
  </w:num>
  <w:num w:numId="11" w16cid:durableId="1883712402">
    <w:abstractNumId w:val="14"/>
  </w:num>
  <w:num w:numId="12" w16cid:durableId="1029792462">
    <w:abstractNumId w:val="7"/>
  </w:num>
  <w:num w:numId="13" w16cid:durableId="1091508697">
    <w:abstractNumId w:val="11"/>
  </w:num>
  <w:num w:numId="14" w16cid:durableId="1530945299">
    <w:abstractNumId w:val="3"/>
  </w:num>
  <w:num w:numId="15" w16cid:durableId="16297044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25A"/>
    <w:rsid w:val="0000067E"/>
    <w:rsid w:val="00003BAF"/>
    <w:rsid w:val="00006BC0"/>
    <w:rsid w:val="00006E6A"/>
    <w:rsid w:val="00010902"/>
    <w:rsid w:val="00013561"/>
    <w:rsid w:val="00020842"/>
    <w:rsid w:val="000328F5"/>
    <w:rsid w:val="000361EB"/>
    <w:rsid w:val="00037AF5"/>
    <w:rsid w:val="0004119D"/>
    <w:rsid w:val="00041FDC"/>
    <w:rsid w:val="000454E3"/>
    <w:rsid w:val="000504E4"/>
    <w:rsid w:val="00055AFA"/>
    <w:rsid w:val="00060109"/>
    <w:rsid w:val="00064B2F"/>
    <w:rsid w:val="000674C8"/>
    <w:rsid w:val="00071E8D"/>
    <w:rsid w:val="00074E3E"/>
    <w:rsid w:val="000809EB"/>
    <w:rsid w:val="00080B2B"/>
    <w:rsid w:val="00090A3A"/>
    <w:rsid w:val="000A0352"/>
    <w:rsid w:val="000A0452"/>
    <w:rsid w:val="000A0D75"/>
    <w:rsid w:val="000A1851"/>
    <w:rsid w:val="000A3070"/>
    <w:rsid w:val="000B3B7C"/>
    <w:rsid w:val="000B3CBA"/>
    <w:rsid w:val="000B4CDC"/>
    <w:rsid w:val="000B543D"/>
    <w:rsid w:val="000B75EA"/>
    <w:rsid w:val="000B7CFA"/>
    <w:rsid w:val="000C631F"/>
    <w:rsid w:val="000C7277"/>
    <w:rsid w:val="000C7EC8"/>
    <w:rsid w:val="000D59DB"/>
    <w:rsid w:val="000D70C6"/>
    <w:rsid w:val="000E4E77"/>
    <w:rsid w:val="000E6DC7"/>
    <w:rsid w:val="000F798D"/>
    <w:rsid w:val="00100E97"/>
    <w:rsid w:val="0010160E"/>
    <w:rsid w:val="00102456"/>
    <w:rsid w:val="00103395"/>
    <w:rsid w:val="001043C2"/>
    <w:rsid w:val="001044DE"/>
    <w:rsid w:val="00106CF3"/>
    <w:rsid w:val="00107E33"/>
    <w:rsid w:val="0011294C"/>
    <w:rsid w:val="0012365A"/>
    <w:rsid w:val="001237F0"/>
    <w:rsid w:val="00124829"/>
    <w:rsid w:val="00125A94"/>
    <w:rsid w:val="001302E0"/>
    <w:rsid w:val="00133EEB"/>
    <w:rsid w:val="00134107"/>
    <w:rsid w:val="00134E0C"/>
    <w:rsid w:val="00136F08"/>
    <w:rsid w:val="0013795C"/>
    <w:rsid w:val="0014045E"/>
    <w:rsid w:val="00142277"/>
    <w:rsid w:val="00144FCD"/>
    <w:rsid w:val="001459C1"/>
    <w:rsid w:val="001511EA"/>
    <w:rsid w:val="00152004"/>
    <w:rsid w:val="00153123"/>
    <w:rsid w:val="0015393F"/>
    <w:rsid w:val="00154009"/>
    <w:rsid w:val="001544AB"/>
    <w:rsid w:val="00155301"/>
    <w:rsid w:val="0016125A"/>
    <w:rsid w:val="001614D2"/>
    <w:rsid w:val="00161967"/>
    <w:rsid w:val="00161D5A"/>
    <w:rsid w:val="0016335B"/>
    <w:rsid w:val="00163767"/>
    <w:rsid w:val="0016528B"/>
    <w:rsid w:val="00165542"/>
    <w:rsid w:val="00165E4B"/>
    <w:rsid w:val="00167575"/>
    <w:rsid w:val="0017655D"/>
    <w:rsid w:val="00177AFE"/>
    <w:rsid w:val="001818BD"/>
    <w:rsid w:val="00182C82"/>
    <w:rsid w:val="00184029"/>
    <w:rsid w:val="00187C17"/>
    <w:rsid w:val="00190E60"/>
    <w:rsid w:val="00191473"/>
    <w:rsid w:val="00192F56"/>
    <w:rsid w:val="001935E6"/>
    <w:rsid w:val="0019405D"/>
    <w:rsid w:val="00194793"/>
    <w:rsid w:val="001952C1"/>
    <w:rsid w:val="0019624A"/>
    <w:rsid w:val="00196ACE"/>
    <w:rsid w:val="00196B32"/>
    <w:rsid w:val="00196DCA"/>
    <w:rsid w:val="001A0C9A"/>
    <w:rsid w:val="001A2AA2"/>
    <w:rsid w:val="001A2E8D"/>
    <w:rsid w:val="001A404F"/>
    <w:rsid w:val="001A433A"/>
    <w:rsid w:val="001A74F4"/>
    <w:rsid w:val="001B2A45"/>
    <w:rsid w:val="001B2E9C"/>
    <w:rsid w:val="001B3036"/>
    <w:rsid w:val="001B6075"/>
    <w:rsid w:val="001B661C"/>
    <w:rsid w:val="001B6FB7"/>
    <w:rsid w:val="001C095F"/>
    <w:rsid w:val="001C18F3"/>
    <w:rsid w:val="001C2614"/>
    <w:rsid w:val="001C70B5"/>
    <w:rsid w:val="001D186D"/>
    <w:rsid w:val="001D3692"/>
    <w:rsid w:val="001D4198"/>
    <w:rsid w:val="001D6B10"/>
    <w:rsid w:val="001D70F8"/>
    <w:rsid w:val="001E24C7"/>
    <w:rsid w:val="001E309D"/>
    <w:rsid w:val="001E795B"/>
    <w:rsid w:val="001F07E4"/>
    <w:rsid w:val="001F11E1"/>
    <w:rsid w:val="001F2AC3"/>
    <w:rsid w:val="001F32E2"/>
    <w:rsid w:val="001F41EC"/>
    <w:rsid w:val="001F66FB"/>
    <w:rsid w:val="00203E19"/>
    <w:rsid w:val="00207FF6"/>
    <w:rsid w:val="00211089"/>
    <w:rsid w:val="00212DB0"/>
    <w:rsid w:val="002150B9"/>
    <w:rsid w:val="00215B72"/>
    <w:rsid w:val="00216EA4"/>
    <w:rsid w:val="00225CC3"/>
    <w:rsid w:val="002266CC"/>
    <w:rsid w:val="00230179"/>
    <w:rsid w:val="00230DFA"/>
    <w:rsid w:val="00230F7C"/>
    <w:rsid w:val="002333A9"/>
    <w:rsid w:val="00234685"/>
    <w:rsid w:val="002356C8"/>
    <w:rsid w:val="0024207B"/>
    <w:rsid w:val="002433B2"/>
    <w:rsid w:val="00243870"/>
    <w:rsid w:val="0025224C"/>
    <w:rsid w:val="00254D7C"/>
    <w:rsid w:val="002611C1"/>
    <w:rsid w:val="002625C3"/>
    <w:rsid w:val="00264879"/>
    <w:rsid w:val="0026498B"/>
    <w:rsid w:val="00265056"/>
    <w:rsid w:val="0026624D"/>
    <w:rsid w:val="00272A65"/>
    <w:rsid w:val="00273FD3"/>
    <w:rsid w:val="00274874"/>
    <w:rsid w:val="00274F77"/>
    <w:rsid w:val="00275D32"/>
    <w:rsid w:val="00276108"/>
    <w:rsid w:val="00276FA5"/>
    <w:rsid w:val="00280968"/>
    <w:rsid w:val="0028715A"/>
    <w:rsid w:val="00287471"/>
    <w:rsid w:val="00290B6F"/>
    <w:rsid w:val="002963EB"/>
    <w:rsid w:val="002972C4"/>
    <w:rsid w:val="0029788F"/>
    <w:rsid w:val="00297EEF"/>
    <w:rsid w:val="002A0B29"/>
    <w:rsid w:val="002A2FF7"/>
    <w:rsid w:val="002A40F4"/>
    <w:rsid w:val="002A7F8E"/>
    <w:rsid w:val="002B143B"/>
    <w:rsid w:val="002B1DDB"/>
    <w:rsid w:val="002B3746"/>
    <w:rsid w:val="002B4CA4"/>
    <w:rsid w:val="002B61F9"/>
    <w:rsid w:val="002B7124"/>
    <w:rsid w:val="002C19F6"/>
    <w:rsid w:val="002C26E7"/>
    <w:rsid w:val="002C3478"/>
    <w:rsid w:val="002C3804"/>
    <w:rsid w:val="002C3A24"/>
    <w:rsid w:val="002C3ED0"/>
    <w:rsid w:val="002C426E"/>
    <w:rsid w:val="002C6943"/>
    <w:rsid w:val="002C7BAE"/>
    <w:rsid w:val="002D0683"/>
    <w:rsid w:val="002D08ED"/>
    <w:rsid w:val="002D20E2"/>
    <w:rsid w:val="002D52C8"/>
    <w:rsid w:val="002D6A98"/>
    <w:rsid w:val="002D75B9"/>
    <w:rsid w:val="002E024F"/>
    <w:rsid w:val="002E04A6"/>
    <w:rsid w:val="002E301F"/>
    <w:rsid w:val="002E307A"/>
    <w:rsid w:val="002E6427"/>
    <w:rsid w:val="002F0ECB"/>
    <w:rsid w:val="002F216C"/>
    <w:rsid w:val="002F265E"/>
    <w:rsid w:val="002F4386"/>
    <w:rsid w:val="002F557F"/>
    <w:rsid w:val="003003EF"/>
    <w:rsid w:val="00302D97"/>
    <w:rsid w:val="00305BC7"/>
    <w:rsid w:val="0030660E"/>
    <w:rsid w:val="00307317"/>
    <w:rsid w:val="003078EF"/>
    <w:rsid w:val="00310B66"/>
    <w:rsid w:val="00311411"/>
    <w:rsid w:val="003118B6"/>
    <w:rsid w:val="00316D06"/>
    <w:rsid w:val="003234B0"/>
    <w:rsid w:val="003237BE"/>
    <w:rsid w:val="00325D02"/>
    <w:rsid w:val="00326258"/>
    <w:rsid w:val="00326D4F"/>
    <w:rsid w:val="003272BA"/>
    <w:rsid w:val="00331447"/>
    <w:rsid w:val="00331700"/>
    <w:rsid w:val="003371AF"/>
    <w:rsid w:val="00341DD5"/>
    <w:rsid w:val="0034204A"/>
    <w:rsid w:val="00342909"/>
    <w:rsid w:val="00346981"/>
    <w:rsid w:val="00346FB9"/>
    <w:rsid w:val="003478C9"/>
    <w:rsid w:val="003479BE"/>
    <w:rsid w:val="00352957"/>
    <w:rsid w:val="00352F63"/>
    <w:rsid w:val="00355B76"/>
    <w:rsid w:val="00362967"/>
    <w:rsid w:val="00362DD5"/>
    <w:rsid w:val="00365D3C"/>
    <w:rsid w:val="0036619D"/>
    <w:rsid w:val="0036652A"/>
    <w:rsid w:val="003673C9"/>
    <w:rsid w:val="00370097"/>
    <w:rsid w:val="00370DD0"/>
    <w:rsid w:val="003722CC"/>
    <w:rsid w:val="00373590"/>
    <w:rsid w:val="00373C37"/>
    <w:rsid w:val="0037424B"/>
    <w:rsid w:val="00375BBA"/>
    <w:rsid w:val="00375D27"/>
    <w:rsid w:val="00380250"/>
    <w:rsid w:val="00380B5C"/>
    <w:rsid w:val="0038125F"/>
    <w:rsid w:val="0038171C"/>
    <w:rsid w:val="0038183C"/>
    <w:rsid w:val="00383D8C"/>
    <w:rsid w:val="00384942"/>
    <w:rsid w:val="00385151"/>
    <w:rsid w:val="00385EA8"/>
    <w:rsid w:val="00390DEA"/>
    <w:rsid w:val="00392351"/>
    <w:rsid w:val="00393257"/>
    <w:rsid w:val="00394439"/>
    <w:rsid w:val="00394C3D"/>
    <w:rsid w:val="00394E77"/>
    <w:rsid w:val="00395EBE"/>
    <w:rsid w:val="00397802"/>
    <w:rsid w:val="003A287F"/>
    <w:rsid w:val="003A3D5D"/>
    <w:rsid w:val="003A7C03"/>
    <w:rsid w:val="003B1129"/>
    <w:rsid w:val="003B184F"/>
    <w:rsid w:val="003B1E1B"/>
    <w:rsid w:val="003B4676"/>
    <w:rsid w:val="003B5CF7"/>
    <w:rsid w:val="003C105B"/>
    <w:rsid w:val="003C7273"/>
    <w:rsid w:val="003D0B7B"/>
    <w:rsid w:val="003D608B"/>
    <w:rsid w:val="003E3254"/>
    <w:rsid w:val="003E531B"/>
    <w:rsid w:val="003E5F42"/>
    <w:rsid w:val="003F0D2E"/>
    <w:rsid w:val="003F4BAE"/>
    <w:rsid w:val="003F5827"/>
    <w:rsid w:val="0040077F"/>
    <w:rsid w:val="00400CA4"/>
    <w:rsid w:val="00407ACF"/>
    <w:rsid w:val="00407C1B"/>
    <w:rsid w:val="00407C80"/>
    <w:rsid w:val="00411033"/>
    <w:rsid w:val="00414B7D"/>
    <w:rsid w:val="00415D90"/>
    <w:rsid w:val="004169A9"/>
    <w:rsid w:val="00417745"/>
    <w:rsid w:val="00422F46"/>
    <w:rsid w:val="00424C03"/>
    <w:rsid w:val="00425A66"/>
    <w:rsid w:val="00425FD1"/>
    <w:rsid w:val="00430FE8"/>
    <w:rsid w:val="00431729"/>
    <w:rsid w:val="004336EA"/>
    <w:rsid w:val="004345E1"/>
    <w:rsid w:val="004348D0"/>
    <w:rsid w:val="004357BF"/>
    <w:rsid w:val="00436B45"/>
    <w:rsid w:val="00437234"/>
    <w:rsid w:val="004438AD"/>
    <w:rsid w:val="004452CA"/>
    <w:rsid w:val="0045067A"/>
    <w:rsid w:val="0045285A"/>
    <w:rsid w:val="00453959"/>
    <w:rsid w:val="00454D86"/>
    <w:rsid w:val="00454F89"/>
    <w:rsid w:val="00455EE6"/>
    <w:rsid w:val="004576F2"/>
    <w:rsid w:val="00457988"/>
    <w:rsid w:val="00462A6E"/>
    <w:rsid w:val="00470F33"/>
    <w:rsid w:val="0047209A"/>
    <w:rsid w:val="004726BC"/>
    <w:rsid w:val="00473AC7"/>
    <w:rsid w:val="004763A1"/>
    <w:rsid w:val="004774F4"/>
    <w:rsid w:val="00486FAD"/>
    <w:rsid w:val="00490FE4"/>
    <w:rsid w:val="0049305D"/>
    <w:rsid w:val="004940D5"/>
    <w:rsid w:val="00494F54"/>
    <w:rsid w:val="0049606A"/>
    <w:rsid w:val="004A0F02"/>
    <w:rsid w:val="004A1319"/>
    <w:rsid w:val="004A31B8"/>
    <w:rsid w:val="004A5559"/>
    <w:rsid w:val="004A7F37"/>
    <w:rsid w:val="004B07C3"/>
    <w:rsid w:val="004B1757"/>
    <w:rsid w:val="004B6E98"/>
    <w:rsid w:val="004C3AE5"/>
    <w:rsid w:val="004C56F6"/>
    <w:rsid w:val="004C789D"/>
    <w:rsid w:val="004D1C06"/>
    <w:rsid w:val="004D2693"/>
    <w:rsid w:val="004D6CBD"/>
    <w:rsid w:val="004D7261"/>
    <w:rsid w:val="004D7EC7"/>
    <w:rsid w:val="004E071D"/>
    <w:rsid w:val="004E1C64"/>
    <w:rsid w:val="004E53A5"/>
    <w:rsid w:val="004E5EB8"/>
    <w:rsid w:val="004E5F59"/>
    <w:rsid w:val="004F1773"/>
    <w:rsid w:val="004F3C28"/>
    <w:rsid w:val="004F3FEB"/>
    <w:rsid w:val="00503B4D"/>
    <w:rsid w:val="005048CE"/>
    <w:rsid w:val="00504A95"/>
    <w:rsid w:val="00507388"/>
    <w:rsid w:val="00512231"/>
    <w:rsid w:val="00513845"/>
    <w:rsid w:val="00514F77"/>
    <w:rsid w:val="0051621B"/>
    <w:rsid w:val="00516CC3"/>
    <w:rsid w:val="005170C2"/>
    <w:rsid w:val="00517345"/>
    <w:rsid w:val="005177C9"/>
    <w:rsid w:val="005178AC"/>
    <w:rsid w:val="00520263"/>
    <w:rsid w:val="005218DE"/>
    <w:rsid w:val="00521A19"/>
    <w:rsid w:val="00522A90"/>
    <w:rsid w:val="00524B2E"/>
    <w:rsid w:val="0052550F"/>
    <w:rsid w:val="005262D2"/>
    <w:rsid w:val="00531189"/>
    <w:rsid w:val="0053155E"/>
    <w:rsid w:val="00532773"/>
    <w:rsid w:val="0053298C"/>
    <w:rsid w:val="0053330F"/>
    <w:rsid w:val="00535647"/>
    <w:rsid w:val="00536553"/>
    <w:rsid w:val="005371BE"/>
    <w:rsid w:val="005400CE"/>
    <w:rsid w:val="00540A31"/>
    <w:rsid w:val="00543244"/>
    <w:rsid w:val="00544B46"/>
    <w:rsid w:val="00544BBB"/>
    <w:rsid w:val="00545688"/>
    <w:rsid w:val="00545CCB"/>
    <w:rsid w:val="005464D2"/>
    <w:rsid w:val="005466E6"/>
    <w:rsid w:val="005478F2"/>
    <w:rsid w:val="005544E7"/>
    <w:rsid w:val="00556225"/>
    <w:rsid w:val="00556E97"/>
    <w:rsid w:val="0055776C"/>
    <w:rsid w:val="00557F41"/>
    <w:rsid w:val="00562143"/>
    <w:rsid w:val="0056240D"/>
    <w:rsid w:val="00565DC2"/>
    <w:rsid w:val="00566569"/>
    <w:rsid w:val="0056717D"/>
    <w:rsid w:val="00573E9C"/>
    <w:rsid w:val="00575FA8"/>
    <w:rsid w:val="005764E1"/>
    <w:rsid w:val="0057683C"/>
    <w:rsid w:val="00576DCD"/>
    <w:rsid w:val="00577385"/>
    <w:rsid w:val="0057783E"/>
    <w:rsid w:val="00582700"/>
    <w:rsid w:val="00584591"/>
    <w:rsid w:val="005873EB"/>
    <w:rsid w:val="005913B3"/>
    <w:rsid w:val="005921AA"/>
    <w:rsid w:val="00595597"/>
    <w:rsid w:val="005963C7"/>
    <w:rsid w:val="005A23AD"/>
    <w:rsid w:val="005A25F6"/>
    <w:rsid w:val="005A647D"/>
    <w:rsid w:val="005B51EE"/>
    <w:rsid w:val="005B545C"/>
    <w:rsid w:val="005B5CC0"/>
    <w:rsid w:val="005C5924"/>
    <w:rsid w:val="005C6902"/>
    <w:rsid w:val="005C71B5"/>
    <w:rsid w:val="005D1CA2"/>
    <w:rsid w:val="005D4A6D"/>
    <w:rsid w:val="005E7F51"/>
    <w:rsid w:val="005F08AB"/>
    <w:rsid w:val="005F4A47"/>
    <w:rsid w:val="005F4FC5"/>
    <w:rsid w:val="005F65D0"/>
    <w:rsid w:val="005F7713"/>
    <w:rsid w:val="00601CAE"/>
    <w:rsid w:val="006038E6"/>
    <w:rsid w:val="00603B28"/>
    <w:rsid w:val="00605040"/>
    <w:rsid w:val="00607A6C"/>
    <w:rsid w:val="006108C3"/>
    <w:rsid w:val="0061280D"/>
    <w:rsid w:val="0061297E"/>
    <w:rsid w:val="00613F5A"/>
    <w:rsid w:val="00617586"/>
    <w:rsid w:val="00620A4A"/>
    <w:rsid w:val="00623D20"/>
    <w:rsid w:val="00624FE3"/>
    <w:rsid w:val="00626602"/>
    <w:rsid w:val="00631814"/>
    <w:rsid w:val="00631AB6"/>
    <w:rsid w:val="00632FC4"/>
    <w:rsid w:val="00634A42"/>
    <w:rsid w:val="00634FE8"/>
    <w:rsid w:val="006358B7"/>
    <w:rsid w:val="00636659"/>
    <w:rsid w:val="006429E0"/>
    <w:rsid w:val="006443D0"/>
    <w:rsid w:val="0064730A"/>
    <w:rsid w:val="00653486"/>
    <w:rsid w:val="006546AF"/>
    <w:rsid w:val="00657D36"/>
    <w:rsid w:val="006623B3"/>
    <w:rsid w:val="0066470C"/>
    <w:rsid w:val="00665AF9"/>
    <w:rsid w:val="00666BBD"/>
    <w:rsid w:val="00670E28"/>
    <w:rsid w:val="00672F86"/>
    <w:rsid w:val="00674312"/>
    <w:rsid w:val="00674818"/>
    <w:rsid w:val="00675C45"/>
    <w:rsid w:val="0067620D"/>
    <w:rsid w:val="00676992"/>
    <w:rsid w:val="006777CF"/>
    <w:rsid w:val="006804DC"/>
    <w:rsid w:val="00682FE3"/>
    <w:rsid w:val="00683E7A"/>
    <w:rsid w:val="006868AB"/>
    <w:rsid w:val="00687EFE"/>
    <w:rsid w:val="00691929"/>
    <w:rsid w:val="006923AC"/>
    <w:rsid w:val="00692F94"/>
    <w:rsid w:val="00694093"/>
    <w:rsid w:val="006942EF"/>
    <w:rsid w:val="00695411"/>
    <w:rsid w:val="00697FAE"/>
    <w:rsid w:val="006A0476"/>
    <w:rsid w:val="006A052D"/>
    <w:rsid w:val="006A0EB8"/>
    <w:rsid w:val="006A29E3"/>
    <w:rsid w:val="006A3205"/>
    <w:rsid w:val="006A3260"/>
    <w:rsid w:val="006A4B82"/>
    <w:rsid w:val="006A56E9"/>
    <w:rsid w:val="006A6C2F"/>
    <w:rsid w:val="006A6D3A"/>
    <w:rsid w:val="006A7810"/>
    <w:rsid w:val="006B03C5"/>
    <w:rsid w:val="006B22C3"/>
    <w:rsid w:val="006B31B0"/>
    <w:rsid w:val="006B6D76"/>
    <w:rsid w:val="006B75E9"/>
    <w:rsid w:val="006C2242"/>
    <w:rsid w:val="006C2694"/>
    <w:rsid w:val="006C4611"/>
    <w:rsid w:val="006D669F"/>
    <w:rsid w:val="006D75CD"/>
    <w:rsid w:val="006E0637"/>
    <w:rsid w:val="006E23E1"/>
    <w:rsid w:val="006E27EA"/>
    <w:rsid w:val="006E73DA"/>
    <w:rsid w:val="006F02C3"/>
    <w:rsid w:val="006F1752"/>
    <w:rsid w:val="006F3722"/>
    <w:rsid w:val="0070152D"/>
    <w:rsid w:val="00703696"/>
    <w:rsid w:val="007038FB"/>
    <w:rsid w:val="0071550C"/>
    <w:rsid w:val="00720D81"/>
    <w:rsid w:val="007218D6"/>
    <w:rsid w:val="00723AFA"/>
    <w:rsid w:val="007251A5"/>
    <w:rsid w:val="00725876"/>
    <w:rsid w:val="0072787C"/>
    <w:rsid w:val="007302B4"/>
    <w:rsid w:val="0073244D"/>
    <w:rsid w:val="0073304A"/>
    <w:rsid w:val="007353AE"/>
    <w:rsid w:val="00735633"/>
    <w:rsid w:val="00742407"/>
    <w:rsid w:val="00743716"/>
    <w:rsid w:val="0074435A"/>
    <w:rsid w:val="00745589"/>
    <w:rsid w:val="00745E19"/>
    <w:rsid w:val="007517DB"/>
    <w:rsid w:val="00751FB8"/>
    <w:rsid w:val="00753413"/>
    <w:rsid w:val="00753736"/>
    <w:rsid w:val="00753ACF"/>
    <w:rsid w:val="0075446F"/>
    <w:rsid w:val="00755001"/>
    <w:rsid w:val="00762499"/>
    <w:rsid w:val="00762A94"/>
    <w:rsid w:val="00764433"/>
    <w:rsid w:val="00764FB9"/>
    <w:rsid w:val="00765B21"/>
    <w:rsid w:val="007671CD"/>
    <w:rsid w:val="00771420"/>
    <w:rsid w:val="00772696"/>
    <w:rsid w:val="007739F5"/>
    <w:rsid w:val="00773EBE"/>
    <w:rsid w:val="0077454D"/>
    <w:rsid w:val="007761F3"/>
    <w:rsid w:val="00776470"/>
    <w:rsid w:val="007802BA"/>
    <w:rsid w:val="00783F78"/>
    <w:rsid w:val="00784A7E"/>
    <w:rsid w:val="007866FD"/>
    <w:rsid w:val="00786D7F"/>
    <w:rsid w:val="00787F43"/>
    <w:rsid w:val="007901BB"/>
    <w:rsid w:val="007919B6"/>
    <w:rsid w:val="00792C74"/>
    <w:rsid w:val="00793721"/>
    <w:rsid w:val="00795195"/>
    <w:rsid w:val="007954CF"/>
    <w:rsid w:val="007A3593"/>
    <w:rsid w:val="007A470D"/>
    <w:rsid w:val="007A4AD0"/>
    <w:rsid w:val="007B1258"/>
    <w:rsid w:val="007B28D9"/>
    <w:rsid w:val="007B33CC"/>
    <w:rsid w:val="007C055E"/>
    <w:rsid w:val="007C1016"/>
    <w:rsid w:val="007C14B5"/>
    <w:rsid w:val="007C1796"/>
    <w:rsid w:val="007C314F"/>
    <w:rsid w:val="007D4E24"/>
    <w:rsid w:val="007D5BFD"/>
    <w:rsid w:val="007D6F87"/>
    <w:rsid w:val="007D7575"/>
    <w:rsid w:val="007E0094"/>
    <w:rsid w:val="007E2660"/>
    <w:rsid w:val="007E39C3"/>
    <w:rsid w:val="007E4558"/>
    <w:rsid w:val="007E5C73"/>
    <w:rsid w:val="007F093A"/>
    <w:rsid w:val="007F29F2"/>
    <w:rsid w:val="007F3500"/>
    <w:rsid w:val="007F4891"/>
    <w:rsid w:val="007F5F9F"/>
    <w:rsid w:val="008011AC"/>
    <w:rsid w:val="00804D7F"/>
    <w:rsid w:val="0080524D"/>
    <w:rsid w:val="008053FA"/>
    <w:rsid w:val="00805B20"/>
    <w:rsid w:val="00805ED0"/>
    <w:rsid w:val="00806CAC"/>
    <w:rsid w:val="00811EC1"/>
    <w:rsid w:val="008129B9"/>
    <w:rsid w:val="008134C0"/>
    <w:rsid w:val="00814021"/>
    <w:rsid w:val="008140F3"/>
    <w:rsid w:val="008206CD"/>
    <w:rsid w:val="00821853"/>
    <w:rsid w:val="00821AF5"/>
    <w:rsid w:val="00822A68"/>
    <w:rsid w:val="0082433D"/>
    <w:rsid w:val="00824371"/>
    <w:rsid w:val="00824CC9"/>
    <w:rsid w:val="00830021"/>
    <w:rsid w:val="00835216"/>
    <w:rsid w:val="00837DBA"/>
    <w:rsid w:val="008401DF"/>
    <w:rsid w:val="00840BBA"/>
    <w:rsid w:val="00841247"/>
    <w:rsid w:val="00850487"/>
    <w:rsid w:val="00851777"/>
    <w:rsid w:val="008525B8"/>
    <w:rsid w:val="008624C7"/>
    <w:rsid w:val="00862886"/>
    <w:rsid w:val="00862A2C"/>
    <w:rsid w:val="008636CA"/>
    <w:rsid w:val="008650A4"/>
    <w:rsid w:val="00873B7C"/>
    <w:rsid w:val="00873D5F"/>
    <w:rsid w:val="00874A52"/>
    <w:rsid w:val="0087723D"/>
    <w:rsid w:val="008811A9"/>
    <w:rsid w:val="008828EF"/>
    <w:rsid w:val="00885940"/>
    <w:rsid w:val="0088670C"/>
    <w:rsid w:val="008870D4"/>
    <w:rsid w:val="00890219"/>
    <w:rsid w:val="00890B26"/>
    <w:rsid w:val="00895BDC"/>
    <w:rsid w:val="008A110D"/>
    <w:rsid w:val="008A3620"/>
    <w:rsid w:val="008A52E8"/>
    <w:rsid w:val="008B0AAE"/>
    <w:rsid w:val="008B21F0"/>
    <w:rsid w:val="008B6AFC"/>
    <w:rsid w:val="008C1B37"/>
    <w:rsid w:val="008C260D"/>
    <w:rsid w:val="008C52B7"/>
    <w:rsid w:val="008C714F"/>
    <w:rsid w:val="008C7E0E"/>
    <w:rsid w:val="008D1F48"/>
    <w:rsid w:val="008D3302"/>
    <w:rsid w:val="008D5E31"/>
    <w:rsid w:val="008E099B"/>
    <w:rsid w:val="008E1B4D"/>
    <w:rsid w:val="008E26C1"/>
    <w:rsid w:val="008E3581"/>
    <w:rsid w:val="008E3A35"/>
    <w:rsid w:val="008E3F92"/>
    <w:rsid w:val="008E680A"/>
    <w:rsid w:val="008E73D7"/>
    <w:rsid w:val="008F1B30"/>
    <w:rsid w:val="008F24CF"/>
    <w:rsid w:val="008F2552"/>
    <w:rsid w:val="00900357"/>
    <w:rsid w:val="00902DA0"/>
    <w:rsid w:val="00904957"/>
    <w:rsid w:val="00904A44"/>
    <w:rsid w:val="009055FB"/>
    <w:rsid w:val="00907A82"/>
    <w:rsid w:val="009122A5"/>
    <w:rsid w:val="009122FC"/>
    <w:rsid w:val="009125E7"/>
    <w:rsid w:val="009136E7"/>
    <w:rsid w:val="00917C67"/>
    <w:rsid w:val="00920B51"/>
    <w:rsid w:val="00922A2C"/>
    <w:rsid w:val="00925740"/>
    <w:rsid w:val="00925747"/>
    <w:rsid w:val="00925A4C"/>
    <w:rsid w:val="00927567"/>
    <w:rsid w:val="00934C37"/>
    <w:rsid w:val="009408E9"/>
    <w:rsid w:val="00941313"/>
    <w:rsid w:val="00941A5F"/>
    <w:rsid w:val="00944735"/>
    <w:rsid w:val="00945B00"/>
    <w:rsid w:val="00953D23"/>
    <w:rsid w:val="00954C21"/>
    <w:rsid w:val="00956940"/>
    <w:rsid w:val="00964CAE"/>
    <w:rsid w:val="00965662"/>
    <w:rsid w:val="00967DE7"/>
    <w:rsid w:val="00967ED3"/>
    <w:rsid w:val="00971024"/>
    <w:rsid w:val="009722E5"/>
    <w:rsid w:val="00973484"/>
    <w:rsid w:val="009736FC"/>
    <w:rsid w:val="009760F5"/>
    <w:rsid w:val="00976555"/>
    <w:rsid w:val="00980E36"/>
    <w:rsid w:val="0098168A"/>
    <w:rsid w:val="0098189A"/>
    <w:rsid w:val="009834FE"/>
    <w:rsid w:val="00983FBA"/>
    <w:rsid w:val="00984D27"/>
    <w:rsid w:val="00985D56"/>
    <w:rsid w:val="009908A0"/>
    <w:rsid w:val="00993395"/>
    <w:rsid w:val="009966F2"/>
    <w:rsid w:val="009967F0"/>
    <w:rsid w:val="009A0ED3"/>
    <w:rsid w:val="009A1A9A"/>
    <w:rsid w:val="009A43FB"/>
    <w:rsid w:val="009A5403"/>
    <w:rsid w:val="009B5AFA"/>
    <w:rsid w:val="009C00FE"/>
    <w:rsid w:val="009C0CE4"/>
    <w:rsid w:val="009C0F5C"/>
    <w:rsid w:val="009C18B3"/>
    <w:rsid w:val="009C2549"/>
    <w:rsid w:val="009C35E1"/>
    <w:rsid w:val="009C3A19"/>
    <w:rsid w:val="009C721E"/>
    <w:rsid w:val="009C7C59"/>
    <w:rsid w:val="009D0F4A"/>
    <w:rsid w:val="009D2BE6"/>
    <w:rsid w:val="009D30FE"/>
    <w:rsid w:val="009D46D2"/>
    <w:rsid w:val="009D6EB9"/>
    <w:rsid w:val="009D7309"/>
    <w:rsid w:val="009D7816"/>
    <w:rsid w:val="009D786F"/>
    <w:rsid w:val="009E4EF2"/>
    <w:rsid w:val="009E58B6"/>
    <w:rsid w:val="009E59F3"/>
    <w:rsid w:val="009E7390"/>
    <w:rsid w:val="009F0863"/>
    <w:rsid w:val="009F11C3"/>
    <w:rsid w:val="009F6534"/>
    <w:rsid w:val="009F6D27"/>
    <w:rsid w:val="00A0467A"/>
    <w:rsid w:val="00A06076"/>
    <w:rsid w:val="00A0621C"/>
    <w:rsid w:val="00A10405"/>
    <w:rsid w:val="00A1239E"/>
    <w:rsid w:val="00A149CF"/>
    <w:rsid w:val="00A1525A"/>
    <w:rsid w:val="00A160D4"/>
    <w:rsid w:val="00A22731"/>
    <w:rsid w:val="00A25835"/>
    <w:rsid w:val="00A25F12"/>
    <w:rsid w:val="00A26CF0"/>
    <w:rsid w:val="00A31AAD"/>
    <w:rsid w:val="00A32582"/>
    <w:rsid w:val="00A325FD"/>
    <w:rsid w:val="00A32B1E"/>
    <w:rsid w:val="00A338C0"/>
    <w:rsid w:val="00A33ECB"/>
    <w:rsid w:val="00A428B7"/>
    <w:rsid w:val="00A43D9A"/>
    <w:rsid w:val="00A450FC"/>
    <w:rsid w:val="00A461E6"/>
    <w:rsid w:val="00A474BA"/>
    <w:rsid w:val="00A47D1E"/>
    <w:rsid w:val="00A54C08"/>
    <w:rsid w:val="00A55C80"/>
    <w:rsid w:val="00A56DCD"/>
    <w:rsid w:val="00A6202D"/>
    <w:rsid w:val="00A6270A"/>
    <w:rsid w:val="00A6310F"/>
    <w:rsid w:val="00A64F1E"/>
    <w:rsid w:val="00A656A4"/>
    <w:rsid w:val="00A66432"/>
    <w:rsid w:val="00A709EE"/>
    <w:rsid w:val="00A72953"/>
    <w:rsid w:val="00A72F88"/>
    <w:rsid w:val="00A85C3A"/>
    <w:rsid w:val="00A878E3"/>
    <w:rsid w:val="00A87BBA"/>
    <w:rsid w:val="00A9159F"/>
    <w:rsid w:val="00A9394E"/>
    <w:rsid w:val="00AA2EFF"/>
    <w:rsid w:val="00AA5AA0"/>
    <w:rsid w:val="00AA5DE3"/>
    <w:rsid w:val="00AA5EF8"/>
    <w:rsid w:val="00AA6855"/>
    <w:rsid w:val="00AA7BD7"/>
    <w:rsid w:val="00AB3BBD"/>
    <w:rsid w:val="00AB415E"/>
    <w:rsid w:val="00AB4C7B"/>
    <w:rsid w:val="00AB4DBF"/>
    <w:rsid w:val="00AB590D"/>
    <w:rsid w:val="00AC671F"/>
    <w:rsid w:val="00AC7AED"/>
    <w:rsid w:val="00AD2EEF"/>
    <w:rsid w:val="00AD5623"/>
    <w:rsid w:val="00AD7697"/>
    <w:rsid w:val="00AD7C28"/>
    <w:rsid w:val="00AE0F1B"/>
    <w:rsid w:val="00AE1215"/>
    <w:rsid w:val="00AE1BFE"/>
    <w:rsid w:val="00AE2434"/>
    <w:rsid w:val="00AE2574"/>
    <w:rsid w:val="00AE294C"/>
    <w:rsid w:val="00AE2EEB"/>
    <w:rsid w:val="00AE37F3"/>
    <w:rsid w:val="00AE39D5"/>
    <w:rsid w:val="00AE60E5"/>
    <w:rsid w:val="00AE6C44"/>
    <w:rsid w:val="00AE7246"/>
    <w:rsid w:val="00AF1182"/>
    <w:rsid w:val="00AF39DF"/>
    <w:rsid w:val="00AF3E5A"/>
    <w:rsid w:val="00AF6800"/>
    <w:rsid w:val="00AF75BC"/>
    <w:rsid w:val="00B01129"/>
    <w:rsid w:val="00B016EE"/>
    <w:rsid w:val="00B044A6"/>
    <w:rsid w:val="00B062F7"/>
    <w:rsid w:val="00B0794B"/>
    <w:rsid w:val="00B10224"/>
    <w:rsid w:val="00B1044F"/>
    <w:rsid w:val="00B11363"/>
    <w:rsid w:val="00B11C49"/>
    <w:rsid w:val="00B13588"/>
    <w:rsid w:val="00B14338"/>
    <w:rsid w:val="00B14753"/>
    <w:rsid w:val="00B1619B"/>
    <w:rsid w:val="00B20192"/>
    <w:rsid w:val="00B2176F"/>
    <w:rsid w:val="00B22846"/>
    <w:rsid w:val="00B22F3B"/>
    <w:rsid w:val="00B25B20"/>
    <w:rsid w:val="00B266E5"/>
    <w:rsid w:val="00B30BF1"/>
    <w:rsid w:val="00B316FC"/>
    <w:rsid w:val="00B32CE1"/>
    <w:rsid w:val="00B34836"/>
    <w:rsid w:val="00B3593B"/>
    <w:rsid w:val="00B36CD0"/>
    <w:rsid w:val="00B41550"/>
    <w:rsid w:val="00B41849"/>
    <w:rsid w:val="00B431E2"/>
    <w:rsid w:val="00B43C66"/>
    <w:rsid w:val="00B45710"/>
    <w:rsid w:val="00B4641F"/>
    <w:rsid w:val="00B47300"/>
    <w:rsid w:val="00B50890"/>
    <w:rsid w:val="00B50E90"/>
    <w:rsid w:val="00B52CAE"/>
    <w:rsid w:val="00B54023"/>
    <w:rsid w:val="00B5627D"/>
    <w:rsid w:val="00B57D66"/>
    <w:rsid w:val="00B60059"/>
    <w:rsid w:val="00B62F94"/>
    <w:rsid w:val="00B644D5"/>
    <w:rsid w:val="00B647D0"/>
    <w:rsid w:val="00B72C90"/>
    <w:rsid w:val="00B73540"/>
    <w:rsid w:val="00B73B9F"/>
    <w:rsid w:val="00B74264"/>
    <w:rsid w:val="00B752D2"/>
    <w:rsid w:val="00B77D8D"/>
    <w:rsid w:val="00B81890"/>
    <w:rsid w:val="00B839C9"/>
    <w:rsid w:val="00B83F48"/>
    <w:rsid w:val="00B85743"/>
    <w:rsid w:val="00B871F9"/>
    <w:rsid w:val="00B9106F"/>
    <w:rsid w:val="00B91FEE"/>
    <w:rsid w:val="00B9267E"/>
    <w:rsid w:val="00B93BA0"/>
    <w:rsid w:val="00B94A8A"/>
    <w:rsid w:val="00B94F3A"/>
    <w:rsid w:val="00B9512E"/>
    <w:rsid w:val="00B95D8C"/>
    <w:rsid w:val="00B962ED"/>
    <w:rsid w:val="00B967EA"/>
    <w:rsid w:val="00BA0579"/>
    <w:rsid w:val="00BA2D6E"/>
    <w:rsid w:val="00BA3D66"/>
    <w:rsid w:val="00BA6528"/>
    <w:rsid w:val="00BB08DF"/>
    <w:rsid w:val="00BB0C67"/>
    <w:rsid w:val="00BB12BA"/>
    <w:rsid w:val="00BB3556"/>
    <w:rsid w:val="00BB6B8A"/>
    <w:rsid w:val="00BB78BD"/>
    <w:rsid w:val="00BC0FF9"/>
    <w:rsid w:val="00BC10AA"/>
    <w:rsid w:val="00BC6044"/>
    <w:rsid w:val="00BD4E0F"/>
    <w:rsid w:val="00BD5496"/>
    <w:rsid w:val="00BD6848"/>
    <w:rsid w:val="00BE0106"/>
    <w:rsid w:val="00BE130F"/>
    <w:rsid w:val="00BE135B"/>
    <w:rsid w:val="00BE40C2"/>
    <w:rsid w:val="00BE4387"/>
    <w:rsid w:val="00BE4A20"/>
    <w:rsid w:val="00BE6FF9"/>
    <w:rsid w:val="00BF0AE2"/>
    <w:rsid w:val="00BF102B"/>
    <w:rsid w:val="00BF4904"/>
    <w:rsid w:val="00BF7F35"/>
    <w:rsid w:val="00C01799"/>
    <w:rsid w:val="00C04C33"/>
    <w:rsid w:val="00C11777"/>
    <w:rsid w:val="00C161E9"/>
    <w:rsid w:val="00C2183B"/>
    <w:rsid w:val="00C22E86"/>
    <w:rsid w:val="00C24A1C"/>
    <w:rsid w:val="00C2576D"/>
    <w:rsid w:val="00C35B07"/>
    <w:rsid w:val="00C367F9"/>
    <w:rsid w:val="00C36DA8"/>
    <w:rsid w:val="00C36EB4"/>
    <w:rsid w:val="00C375DC"/>
    <w:rsid w:val="00C40993"/>
    <w:rsid w:val="00C4130D"/>
    <w:rsid w:val="00C45385"/>
    <w:rsid w:val="00C50F91"/>
    <w:rsid w:val="00C52F7A"/>
    <w:rsid w:val="00C547E2"/>
    <w:rsid w:val="00C60FD0"/>
    <w:rsid w:val="00C62BC9"/>
    <w:rsid w:val="00C647B0"/>
    <w:rsid w:val="00C6488D"/>
    <w:rsid w:val="00C66239"/>
    <w:rsid w:val="00C7176A"/>
    <w:rsid w:val="00C72A5C"/>
    <w:rsid w:val="00C72F69"/>
    <w:rsid w:val="00C735D1"/>
    <w:rsid w:val="00C758D1"/>
    <w:rsid w:val="00C77AD2"/>
    <w:rsid w:val="00C80886"/>
    <w:rsid w:val="00C821E5"/>
    <w:rsid w:val="00C83D7D"/>
    <w:rsid w:val="00C862B3"/>
    <w:rsid w:val="00C86AB0"/>
    <w:rsid w:val="00C87594"/>
    <w:rsid w:val="00C9104B"/>
    <w:rsid w:val="00C928EB"/>
    <w:rsid w:val="00C93C1A"/>
    <w:rsid w:val="00C94F3F"/>
    <w:rsid w:val="00C95468"/>
    <w:rsid w:val="00CA46B2"/>
    <w:rsid w:val="00CA46EC"/>
    <w:rsid w:val="00CB00AF"/>
    <w:rsid w:val="00CB03C7"/>
    <w:rsid w:val="00CB5A4C"/>
    <w:rsid w:val="00CB5AFF"/>
    <w:rsid w:val="00CB6DD8"/>
    <w:rsid w:val="00CB745A"/>
    <w:rsid w:val="00CC1530"/>
    <w:rsid w:val="00CC3301"/>
    <w:rsid w:val="00CD2780"/>
    <w:rsid w:val="00CD2B43"/>
    <w:rsid w:val="00CD3B81"/>
    <w:rsid w:val="00CD679F"/>
    <w:rsid w:val="00CD7051"/>
    <w:rsid w:val="00CD7694"/>
    <w:rsid w:val="00CE291C"/>
    <w:rsid w:val="00CE6565"/>
    <w:rsid w:val="00CF1C15"/>
    <w:rsid w:val="00CF4510"/>
    <w:rsid w:val="00CF6C7C"/>
    <w:rsid w:val="00D044F6"/>
    <w:rsid w:val="00D115CF"/>
    <w:rsid w:val="00D156F9"/>
    <w:rsid w:val="00D2141E"/>
    <w:rsid w:val="00D274AD"/>
    <w:rsid w:val="00D27646"/>
    <w:rsid w:val="00D27A42"/>
    <w:rsid w:val="00D313D6"/>
    <w:rsid w:val="00D325B5"/>
    <w:rsid w:val="00D32953"/>
    <w:rsid w:val="00D33CB8"/>
    <w:rsid w:val="00D362E1"/>
    <w:rsid w:val="00D3682C"/>
    <w:rsid w:val="00D36F4C"/>
    <w:rsid w:val="00D43BD8"/>
    <w:rsid w:val="00D51869"/>
    <w:rsid w:val="00D527D1"/>
    <w:rsid w:val="00D533AB"/>
    <w:rsid w:val="00D53E1D"/>
    <w:rsid w:val="00D54FBC"/>
    <w:rsid w:val="00D552FB"/>
    <w:rsid w:val="00D56259"/>
    <w:rsid w:val="00D57032"/>
    <w:rsid w:val="00D57B35"/>
    <w:rsid w:val="00D60422"/>
    <w:rsid w:val="00D621C0"/>
    <w:rsid w:val="00D65174"/>
    <w:rsid w:val="00D65A36"/>
    <w:rsid w:val="00D6667C"/>
    <w:rsid w:val="00D67BDB"/>
    <w:rsid w:val="00D70403"/>
    <w:rsid w:val="00D713B2"/>
    <w:rsid w:val="00D76DD6"/>
    <w:rsid w:val="00D801B8"/>
    <w:rsid w:val="00D82506"/>
    <w:rsid w:val="00D8345C"/>
    <w:rsid w:val="00D84C1D"/>
    <w:rsid w:val="00D90B9B"/>
    <w:rsid w:val="00D92936"/>
    <w:rsid w:val="00D94E83"/>
    <w:rsid w:val="00DA27CB"/>
    <w:rsid w:val="00DA36D1"/>
    <w:rsid w:val="00DA417E"/>
    <w:rsid w:val="00DB02B7"/>
    <w:rsid w:val="00DB034C"/>
    <w:rsid w:val="00DB0796"/>
    <w:rsid w:val="00DB13F9"/>
    <w:rsid w:val="00DB60C1"/>
    <w:rsid w:val="00DC2AE3"/>
    <w:rsid w:val="00DC6B2D"/>
    <w:rsid w:val="00DC6EDE"/>
    <w:rsid w:val="00DC76F6"/>
    <w:rsid w:val="00DD1A63"/>
    <w:rsid w:val="00DD31C8"/>
    <w:rsid w:val="00DD7898"/>
    <w:rsid w:val="00DD7B77"/>
    <w:rsid w:val="00DE2E1D"/>
    <w:rsid w:val="00DE52E7"/>
    <w:rsid w:val="00DE540F"/>
    <w:rsid w:val="00DE5A2F"/>
    <w:rsid w:val="00DF2038"/>
    <w:rsid w:val="00DF2183"/>
    <w:rsid w:val="00DF2FEF"/>
    <w:rsid w:val="00DF5170"/>
    <w:rsid w:val="00DF6400"/>
    <w:rsid w:val="00DF64CA"/>
    <w:rsid w:val="00E001D7"/>
    <w:rsid w:val="00E0093A"/>
    <w:rsid w:val="00E00F1A"/>
    <w:rsid w:val="00E0392F"/>
    <w:rsid w:val="00E04BFF"/>
    <w:rsid w:val="00E06D7E"/>
    <w:rsid w:val="00E11411"/>
    <w:rsid w:val="00E12564"/>
    <w:rsid w:val="00E152BA"/>
    <w:rsid w:val="00E15C7A"/>
    <w:rsid w:val="00E17C55"/>
    <w:rsid w:val="00E32FE5"/>
    <w:rsid w:val="00E33EB9"/>
    <w:rsid w:val="00E373A0"/>
    <w:rsid w:val="00E40B18"/>
    <w:rsid w:val="00E42A17"/>
    <w:rsid w:val="00E4578F"/>
    <w:rsid w:val="00E46F24"/>
    <w:rsid w:val="00E51264"/>
    <w:rsid w:val="00E52E7F"/>
    <w:rsid w:val="00E53F51"/>
    <w:rsid w:val="00E54C2B"/>
    <w:rsid w:val="00E55C1C"/>
    <w:rsid w:val="00E577D3"/>
    <w:rsid w:val="00E60B8C"/>
    <w:rsid w:val="00E626BE"/>
    <w:rsid w:val="00E647F6"/>
    <w:rsid w:val="00E6491D"/>
    <w:rsid w:val="00E674BD"/>
    <w:rsid w:val="00E72D67"/>
    <w:rsid w:val="00E769DD"/>
    <w:rsid w:val="00E800E3"/>
    <w:rsid w:val="00E80E37"/>
    <w:rsid w:val="00E81FC6"/>
    <w:rsid w:val="00E8429F"/>
    <w:rsid w:val="00E8633B"/>
    <w:rsid w:val="00E87E67"/>
    <w:rsid w:val="00E91910"/>
    <w:rsid w:val="00E92FD7"/>
    <w:rsid w:val="00E94A6F"/>
    <w:rsid w:val="00E9682C"/>
    <w:rsid w:val="00E97EBC"/>
    <w:rsid w:val="00EA41B9"/>
    <w:rsid w:val="00EA4EFE"/>
    <w:rsid w:val="00EA6F1E"/>
    <w:rsid w:val="00EB2369"/>
    <w:rsid w:val="00EB2DED"/>
    <w:rsid w:val="00EB4A77"/>
    <w:rsid w:val="00EB6CEC"/>
    <w:rsid w:val="00EC241B"/>
    <w:rsid w:val="00EC4548"/>
    <w:rsid w:val="00EC529B"/>
    <w:rsid w:val="00EC53AE"/>
    <w:rsid w:val="00EC6186"/>
    <w:rsid w:val="00EC68E0"/>
    <w:rsid w:val="00ED262C"/>
    <w:rsid w:val="00ED3837"/>
    <w:rsid w:val="00ED51D2"/>
    <w:rsid w:val="00ED7739"/>
    <w:rsid w:val="00EE2388"/>
    <w:rsid w:val="00EF1918"/>
    <w:rsid w:val="00EF1DC2"/>
    <w:rsid w:val="00EF2B64"/>
    <w:rsid w:val="00EF2DFB"/>
    <w:rsid w:val="00EF49FF"/>
    <w:rsid w:val="00F0070C"/>
    <w:rsid w:val="00F0089F"/>
    <w:rsid w:val="00F02096"/>
    <w:rsid w:val="00F021DB"/>
    <w:rsid w:val="00F041DE"/>
    <w:rsid w:val="00F06B5A"/>
    <w:rsid w:val="00F102DE"/>
    <w:rsid w:val="00F11CD5"/>
    <w:rsid w:val="00F12515"/>
    <w:rsid w:val="00F14B4E"/>
    <w:rsid w:val="00F17E60"/>
    <w:rsid w:val="00F24E34"/>
    <w:rsid w:val="00F24F9C"/>
    <w:rsid w:val="00F30ECA"/>
    <w:rsid w:val="00F316E1"/>
    <w:rsid w:val="00F342F5"/>
    <w:rsid w:val="00F36FED"/>
    <w:rsid w:val="00F402DF"/>
    <w:rsid w:val="00F40CA2"/>
    <w:rsid w:val="00F43509"/>
    <w:rsid w:val="00F43AAF"/>
    <w:rsid w:val="00F440AD"/>
    <w:rsid w:val="00F44B85"/>
    <w:rsid w:val="00F453AB"/>
    <w:rsid w:val="00F47890"/>
    <w:rsid w:val="00F50F27"/>
    <w:rsid w:val="00F517F8"/>
    <w:rsid w:val="00F531ED"/>
    <w:rsid w:val="00F5353E"/>
    <w:rsid w:val="00F53F28"/>
    <w:rsid w:val="00F54A23"/>
    <w:rsid w:val="00F55CDE"/>
    <w:rsid w:val="00F55F61"/>
    <w:rsid w:val="00F60D3A"/>
    <w:rsid w:val="00F63619"/>
    <w:rsid w:val="00F65ADE"/>
    <w:rsid w:val="00F70378"/>
    <w:rsid w:val="00F70DD3"/>
    <w:rsid w:val="00F72E57"/>
    <w:rsid w:val="00F72E66"/>
    <w:rsid w:val="00F73543"/>
    <w:rsid w:val="00F776AB"/>
    <w:rsid w:val="00F83995"/>
    <w:rsid w:val="00F854F4"/>
    <w:rsid w:val="00F87888"/>
    <w:rsid w:val="00F87C20"/>
    <w:rsid w:val="00F87E71"/>
    <w:rsid w:val="00F90E30"/>
    <w:rsid w:val="00F91FCE"/>
    <w:rsid w:val="00F920BB"/>
    <w:rsid w:val="00F97401"/>
    <w:rsid w:val="00F97697"/>
    <w:rsid w:val="00FA06F5"/>
    <w:rsid w:val="00FA0F06"/>
    <w:rsid w:val="00FA21BE"/>
    <w:rsid w:val="00FA2ADB"/>
    <w:rsid w:val="00FA318B"/>
    <w:rsid w:val="00FA3759"/>
    <w:rsid w:val="00FA3989"/>
    <w:rsid w:val="00FA670F"/>
    <w:rsid w:val="00FB03C5"/>
    <w:rsid w:val="00FB7DFD"/>
    <w:rsid w:val="00FC141D"/>
    <w:rsid w:val="00FC2F65"/>
    <w:rsid w:val="00FC3D87"/>
    <w:rsid w:val="00FC54BB"/>
    <w:rsid w:val="00FD0E98"/>
    <w:rsid w:val="00FD23CC"/>
    <w:rsid w:val="00FD2A7E"/>
    <w:rsid w:val="00FE24C6"/>
    <w:rsid w:val="00FE3AA2"/>
    <w:rsid w:val="00FE3D6F"/>
    <w:rsid w:val="00FE5C24"/>
    <w:rsid w:val="00FF0036"/>
    <w:rsid w:val="00FF05E4"/>
    <w:rsid w:val="00FF3A26"/>
    <w:rsid w:val="012E30C4"/>
    <w:rsid w:val="018EFA48"/>
    <w:rsid w:val="01CB7575"/>
    <w:rsid w:val="01F759AE"/>
    <w:rsid w:val="021CAFF5"/>
    <w:rsid w:val="033354E8"/>
    <w:rsid w:val="0354B1F4"/>
    <w:rsid w:val="03C1396E"/>
    <w:rsid w:val="0401225D"/>
    <w:rsid w:val="048AC21E"/>
    <w:rsid w:val="04909504"/>
    <w:rsid w:val="04C7AD76"/>
    <w:rsid w:val="05167FDC"/>
    <w:rsid w:val="0551D9DF"/>
    <w:rsid w:val="06435D02"/>
    <w:rsid w:val="0644405F"/>
    <w:rsid w:val="064C282A"/>
    <w:rsid w:val="07389271"/>
    <w:rsid w:val="079F76CD"/>
    <w:rsid w:val="07B4D783"/>
    <w:rsid w:val="07DA6674"/>
    <w:rsid w:val="0859A2CD"/>
    <w:rsid w:val="08DC8218"/>
    <w:rsid w:val="08F544CB"/>
    <w:rsid w:val="094F19F5"/>
    <w:rsid w:val="09B173F7"/>
    <w:rsid w:val="09F87F6C"/>
    <w:rsid w:val="09FA027C"/>
    <w:rsid w:val="0A2D604B"/>
    <w:rsid w:val="0AB009D1"/>
    <w:rsid w:val="0ACD0E23"/>
    <w:rsid w:val="0B2B8B86"/>
    <w:rsid w:val="0B6D3791"/>
    <w:rsid w:val="0B81184B"/>
    <w:rsid w:val="0BDE774E"/>
    <w:rsid w:val="0BE33DA1"/>
    <w:rsid w:val="0BE3A725"/>
    <w:rsid w:val="0C2DEF06"/>
    <w:rsid w:val="0C45D03D"/>
    <w:rsid w:val="0C563E5B"/>
    <w:rsid w:val="0CAD2BCA"/>
    <w:rsid w:val="0D5E1A42"/>
    <w:rsid w:val="0DA81E21"/>
    <w:rsid w:val="0DC239D6"/>
    <w:rsid w:val="0DDFE653"/>
    <w:rsid w:val="0DF19A81"/>
    <w:rsid w:val="0E163B8D"/>
    <w:rsid w:val="0E289E48"/>
    <w:rsid w:val="0EC9C9A6"/>
    <w:rsid w:val="0F28920F"/>
    <w:rsid w:val="0F7F0B7F"/>
    <w:rsid w:val="0FA2EAAB"/>
    <w:rsid w:val="11AC7446"/>
    <w:rsid w:val="144DE446"/>
    <w:rsid w:val="146C5FB5"/>
    <w:rsid w:val="14B69AF5"/>
    <w:rsid w:val="14F3102E"/>
    <w:rsid w:val="1595FBC6"/>
    <w:rsid w:val="15F5892B"/>
    <w:rsid w:val="15F5DEFC"/>
    <w:rsid w:val="166E1BAB"/>
    <w:rsid w:val="1694FC2A"/>
    <w:rsid w:val="170ADCCA"/>
    <w:rsid w:val="175FBB6D"/>
    <w:rsid w:val="17E1A44A"/>
    <w:rsid w:val="19890BA3"/>
    <w:rsid w:val="1989E34C"/>
    <w:rsid w:val="19A85785"/>
    <w:rsid w:val="19D657C8"/>
    <w:rsid w:val="1A4CBBB1"/>
    <w:rsid w:val="1A6B62AE"/>
    <w:rsid w:val="1A82838D"/>
    <w:rsid w:val="1AE73A26"/>
    <w:rsid w:val="1B7DD524"/>
    <w:rsid w:val="1B83B749"/>
    <w:rsid w:val="1BAA7C4A"/>
    <w:rsid w:val="1BBD1F88"/>
    <w:rsid w:val="1BE402C5"/>
    <w:rsid w:val="1D3E791F"/>
    <w:rsid w:val="1D3FBE9C"/>
    <w:rsid w:val="1D40DAE3"/>
    <w:rsid w:val="1D79C82C"/>
    <w:rsid w:val="1DD3D6AC"/>
    <w:rsid w:val="1E3210DB"/>
    <w:rsid w:val="1E7C5016"/>
    <w:rsid w:val="1FD44A5E"/>
    <w:rsid w:val="1FDF2A96"/>
    <w:rsid w:val="22DAB73E"/>
    <w:rsid w:val="23F81B26"/>
    <w:rsid w:val="244033A5"/>
    <w:rsid w:val="24F61581"/>
    <w:rsid w:val="2632B00E"/>
    <w:rsid w:val="266230E8"/>
    <w:rsid w:val="2761D25C"/>
    <w:rsid w:val="2894E520"/>
    <w:rsid w:val="29228FF6"/>
    <w:rsid w:val="2A1BAF0B"/>
    <w:rsid w:val="2A738BD3"/>
    <w:rsid w:val="2A8C9499"/>
    <w:rsid w:val="2C177F89"/>
    <w:rsid w:val="2C49DE83"/>
    <w:rsid w:val="2D458160"/>
    <w:rsid w:val="2E059DCD"/>
    <w:rsid w:val="2E505CF3"/>
    <w:rsid w:val="2F057754"/>
    <w:rsid w:val="2F96EB85"/>
    <w:rsid w:val="30595ED7"/>
    <w:rsid w:val="3309929B"/>
    <w:rsid w:val="3451F9A2"/>
    <w:rsid w:val="3514D47B"/>
    <w:rsid w:val="352C6A3D"/>
    <w:rsid w:val="3699405B"/>
    <w:rsid w:val="37309002"/>
    <w:rsid w:val="39168361"/>
    <w:rsid w:val="396AAAC6"/>
    <w:rsid w:val="3A94EA97"/>
    <w:rsid w:val="3AB945B8"/>
    <w:rsid w:val="3B31E9AE"/>
    <w:rsid w:val="3B68EA74"/>
    <w:rsid w:val="3BFAB51D"/>
    <w:rsid w:val="3C54DC93"/>
    <w:rsid w:val="3D0BB475"/>
    <w:rsid w:val="3F792012"/>
    <w:rsid w:val="3FDAC62D"/>
    <w:rsid w:val="40567689"/>
    <w:rsid w:val="4083A35A"/>
    <w:rsid w:val="41BDD524"/>
    <w:rsid w:val="43E2AB45"/>
    <w:rsid w:val="443A4E7F"/>
    <w:rsid w:val="452C9057"/>
    <w:rsid w:val="45501D31"/>
    <w:rsid w:val="456C2CFE"/>
    <w:rsid w:val="4575C553"/>
    <w:rsid w:val="457AC96B"/>
    <w:rsid w:val="45948ACE"/>
    <w:rsid w:val="45973872"/>
    <w:rsid w:val="459BCBC7"/>
    <w:rsid w:val="45AB10E6"/>
    <w:rsid w:val="46016257"/>
    <w:rsid w:val="4681F6E9"/>
    <w:rsid w:val="4748F32B"/>
    <w:rsid w:val="47ADD145"/>
    <w:rsid w:val="47C753DC"/>
    <w:rsid w:val="47CA11B6"/>
    <w:rsid w:val="47E292A5"/>
    <w:rsid w:val="48129A3F"/>
    <w:rsid w:val="4819C76A"/>
    <w:rsid w:val="4828188F"/>
    <w:rsid w:val="4833E5A6"/>
    <w:rsid w:val="484A51A2"/>
    <w:rsid w:val="485FC634"/>
    <w:rsid w:val="4968058C"/>
    <w:rsid w:val="4A0CE9FE"/>
    <w:rsid w:val="4BAD4D11"/>
    <w:rsid w:val="4BDBE9C4"/>
    <w:rsid w:val="4C521F6C"/>
    <w:rsid w:val="4C792BB5"/>
    <w:rsid w:val="4C932E46"/>
    <w:rsid w:val="4C958DA6"/>
    <w:rsid w:val="4CB8D3DE"/>
    <w:rsid w:val="4E025057"/>
    <w:rsid w:val="4E1E5FB4"/>
    <w:rsid w:val="4E743BE5"/>
    <w:rsid w:val="4F2DD216"/>
    <w:rsid w:val="50039BB1"/>
    <w:rsid w:val="5018F53C"/>
    <w:rsid w:val="5129DC48"/>
    <w:rsid w:val="52257261"/>
    <w:rsid w:val="523E623D"/>
    <w:rsid w:val="523F8188"/>
    <w:rsid w:val="5271B07A"/>
    <w:rsid w:val="5294B3F8"/>
    <w:rsid w:val="52CF2523"/>
    <w:rsid w:val="52D182C7"/>
    <w:rsid w:val="537FBDAC"/>
    <w:rsid w:val="53AC46EF"/>
    <w:rsid w:val="53BADE23"/>
    <w:rsid w:val="54192312"/>
    <w:rsid w:val="54CC9C4F"/>
    <w:rsid w:val="54DB75A4"/>
    <w:rsid w:val="54E89319"/>
    <w:rsid w:val="54F3297D"/>
    <w:rsid w:val="5525DA60"/>
    <w:rsid w:val="55BD2974"/>
    <w:rsid w:val="55C750E1"/>
    <w:rsid w:val="563731C6"/>
    <w:rsid w:val="56F92AE0"/>
    <w:rsid w:val="5724141C"/>
    <w:rsid w:val="57BE906D"/>
    <w:rsid w:val="5839A62A"/>
    <w:rsid w:val="5861876D"/>
    <w:rsid w:val="5923B1A2"/>
    <w:rsid w:val="5944EB3F"/>
    <w:rsid w:val="5A885227"/>
    <w:rsid w:val="5B84FFB3"/>
    <w:rsid w:val="5CAC17CF"/>
    <w:rsid w:val="5CFA4D3F"/>
    <w:rsid w:val="5D412C7C"/>
    <w:rsid w:val="5EAF772A"/>
    <w:rsid w:val="5EE700FA"/>
    <w:rsid w:val="5F34CB47"/>
    <w:rsid w:val="603CFEF4"/>
    <w:rsid w:val="61EA2FF6"/>
    <w:rsid w:val="6222EBF9"/>
    <w:rsid w:val="6293B27F"/>
    <w:rsid w:val="63A1D21E"/>
    <w:rsid w:val="6481FC71"/>
    <w:rsid w:val="64B6C89E"/>
    <w:rsid w:val="64DF8FEC"/>
    <w:rsid w:val="65A7BE5A"/>
    <w:rsid w:val="65C34327"/>
    <w:rsid w:val="65FE26F6"/>
    <w:rsid w:val="663EF572"/>
    <w:rsid w:val="66708589"/>
    <w:rsid w:val="669E6064"/>
    <w:rsid w:val="682BFA7F"/>
    <w:rsid w:val="69425ADF"/>
    <w:rsid w:val="6A00BBF6"/>
    <w:rsid w:val="6A822B5F"/>
    <w:rsid w:val="6AA8350F"/>
    <w:rsid w:val="6B058BEB"/>
    <w:rsid w:val="6B5FD9FD"/>
    <w:rsid w:val="6B6CFF87"/>
    <w:rsid w:val="6B8303C6"/>
    <w:rsid w:val="6CA9A698"/>
    <w:rsid w:val="6D22EB4D"/>
    <w:rsid w:val="6DC01F06"/>
    <w:rsid w:val="6DC1DC74"/>
    <w:rsid w:val="6DE4B3FE"/>
    <w:rsid w:val="6E174AEB"/>
    <w:rsid w:val="6E735D64"/>
    <w:rsid w:val="6EBAB24C"/>
    <w:rsid w:val="6ED1402A"/>
    <w:rsid w:val="6ED22EAF"/>
    <w:rsid w:val="6FC228F4"/>
    <w:rsid w:val="703099AD"/>
    <w:rsid w:val="70B454B7"/>
    <w:rsid w:val="716231E8"/>
    <w:rsid w:val="7305EE7C"/>
    <w:rsid w:val="7381193F"/>
    <w:rsid w:val="73C97980"/>
    <w:rsid w:val="73EF4E6F"/>
    <w:rsid w:val="75E352E6"/>
    <w:rsid w:val="7615AE47"/>
    <w:rsid w:val="76B79A76"/>
    <w:rsid w:val="76F6B9AA"/>
    <w:rsid w:val="77700C88"/>
    <w:rsid w:val="77F37D48"/>
    <w:rsid w:val="77F3AE9F"/>
    <w:rsid w:val="798868D3"/>
    <w:rsid w:val="79AF1F20"/>
    <w:rsid w:val="79CF3823"/>
    <w:rsid w:val="7AE22003"/>
    <w:rsid w:val="7B129607"/>
    <w:rsid w:val="7B1D6C0D"/>
    <w:rsid w:val="7C0BC047"/>
    <w:rsid w:val="7C0E3368"/>
    <w:rsid w:val="7C0FEE00"/>
    <w:rsid w:val="7D7A76E1"/>
    <w:rsid w:val="7D7D310C"/>
    <w:rsid w:val="7DFFDCDB"/>
    <w:rsid w:val="7E3561B7"/>
    <w:rsid w:val="7E43844B"/>
    <w:rsid w:val="7E6C93D3"/>
    <w:rsid w:val="7F249CBE"/>
    <w:rsid w:val="7F32AB5E"/>
    <w:rsid w:val="7F512DD8"/>
    <w:rsid w:val="7FA4A59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B030B"/>
  <w15:chartTrackingRefBased/>
  <w15:docId w15:val="{BA42DB03-345B-4DC1-BDBF-AEE2EA500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ECB"/>
    <w:pPr>
      <w:spacing w:line="336" w:lineRule="auto"/>
    </w:pPr>
    <w:rPr>
      <w:rFonts w:ascii="Avenir Next LT Pro" w:hAnsi="Avenir Next LT Pro" w:cs="Times New Roman (CS-brødtekst)"/>
      <w:sz w:val="20"/>
    </w:rPr>
  </w:style>
  <w:style w:type="paragraph" w:styleId="Overskrift1">
    <w:name w:val="heading 1"/>
    <w:basedOn w:val="Normal"/>
    <w:next w:val="Normal"/>
    <w:link w:val="Overskrift1Tegn"/>
    <w:autoRedefine/>
    <w:uiPriority w:val="9"/>
    <w:qFormat/>
    <w:rsid w:val="00824CC9"/>
    <w:pPr>
      <w:keepNext/>
      <w:keepLines/>
      <w:tabs>
        <w:tab w:val="right" w:pos="5529"/>
      </w:tabs>
      <w:spacing w:before="480" w:after="240" w:line="240" w:lineRule="auto"/>
      <w:outlineLvl w:val="0"/>
    </w:pPr>
    <w:rPr>
      <w:rFonts w:ascii="Arial" w:eastAsiaTheme="majorEastAsia" w:hAnsi="Arial" w:cs="Arial"/>
      <w:color w:val="000000" w:themeColor="text1"/>
      <w:sz w:val="40"/>
      <w:szCs w:val="40"/>
    </w:rPr>
  </w:style>
  <w:style w:type="paragraph" w:styleId="Overskrift2">
    <w:name w:val="heading 2"/>
    <w:basedOn w:val="Normal"/>
    <w:next w:val="Normal"/>
    <w:link w:val="Overskrift2Tegn"/>
    <w:uiPriority w:val="9"/>
    <w:unhideWhenUsed/>
    <w:qFormat/>
    <w:rsid w:val="00516CC3"/>
    <w:pPr>
      <w:keepNext/>
      <w:keepLines/>
      <w:spacing w:before="360" w:after="120" w:line="240" w:lineRule="auto"/>
      <w:outlineLvl w:val="1"/>
    </w:pPr>
    <w:rPr>
      <w:rFonts w:asciiTheme="majorHAnsi" w:eastAsiaTheme="majorEastAsia" w:hAnsiTheme="majorHAnsi" w:cs="Times New Roman (Kompleks skrif"/>
      <w:color w:val="000000" w:themeColor="text1"/>
      <w:sz w:val="40"/>
      <w:szCs w:val="32"/>
    </w:rPr>
  </w:style>
  <w:style w:type="paragraph" w:styleId="Overskrift3">
    <w:name w:val="heading 3"/>
    <w:basedOn w:val="Normal"/>
    <w:next w:val="Normal"/>
    <w:link w:val="Overskrift3Tegn"/>
    <w:uiPriority w:val="9"/>
    <w:unhideWhenUsed/>
    <w:qFormat/>
    <w:rsid w:val="00516CC3"/>
    <w:pPr>
      <w:keepNext/>
      <w:keepLines/>
      <w:spacing w:before="240" w:after="120" w:line="240" w:lineRule="auto"/>
      <w:outlineLvl w:val="2"/>
    </w:pPr>
    <w:rPr>
      <w:rFonts w:asciiTheme="majorHAnsi" w:eastAsiaTheme="majorEastAsia" w:hAnsiTheme="majorHAnsi" w:cs="Times New Roman (Kompleks skrif"/>
      <w:color w:val="000000" w:themeColor="text1"/>
      <w:sz w:val="32"/>
      <w:szCs w:val="28"/>
    </w:rPr>
  </w:style>
  <w:style w:type="paragraph" w:styleId="Overskrift4">
    <w:name w:val="heading 4"/>
    <w:basedOn w:val="Normal"/>
    <w:next w:val="Normal"/>
    <w:link w:val="Overskrift4Tegn"/>
    <w:uiPriority w:val="9"/>
    <w:unhideWhenUsed/>
    <w:qFormat/>
    <w:rsid w:val="00A33ECB"/>
    <w:pPr>
      <w:keepNext/>
      <w:keepLines/>
      <w:spacing w:before="40" w:after="0"/>
      <w:outlineLvl w:val="3"/>
    </w:pPr>
    <w:rPr>
      <w:rFonts w:asciiTheme="majorHAnsi" w:eastAsiaTheme="majorEastAsia" w:hAnsiTheme="majorHAnsi" w:cs="Times New Roman (Kompleks skrif"/>
      <w:iCs/>
      <w:color w:val="000000" w:themeColor="text1"/>
      <w:sz w:val="24"/>
    </w:rPr>
  </w:style>
  <w:style w:type="paragraph" w:styleId="Overskrift5">
    <w:name w:val="heading 5"/>
    <w:basedOn w:val="Normal"/>
    <w:next w:val="Normal"/>
    <w:link w:val="Overskrift5Tegn"/>
    <w:uiPriority w:val="9"/>
    <w:unhideWhenUsed/>
    <w:qFormat/>
    <w:rsid w:val="00A33ECB"/>
    <w:pPr>
      <w:keepNext/>
      <w:keepLines/>
      <w:spacing w:before="40" w:after="0"/>
      <w:outlineLvl w:val="4"/>
    </w:pPr>
    <w:rPr>
      <w:rFonts w:asciiTheme="majorHAnsi" w:eastAsiaTheme="majorEastAsia" w:hAnsiTheme="majorHAnsi" w:cs="Times New Roman (Kompleks skrif"/>
      <w:color w:val="000000" w:themeColor="text1"/>
    </w:rPr>
  </w:style>
  <w:style w:type="paragraph" w:styleId="Overskrift6">
    <w:name w:val="heading 6"/>
    <w:basedOn w:val="Normal"/>
    <w:next w:val="Normal"/>
    <w:link w:val="Overskrift6Tegn"/>
    <w:uiPriority w:val="9"/>
    <w:unhideWhenUsed/>
    <w:qFormat/>
    <w:rsid w:val="00516CC3"/>
    <w:pPr>
      <w:keepNext/>
      <w:keepLines/>
      <w:spacing w:before="40" w:after="0"/>
      <w:outlineLvl w:val="5"/>
    </w:pPr>
    <w:rPr>
      <w:rFonts w:asciiTheme="majorHAnsi" w:eastAsiaTheme="majorEastAsia" w:hAnsiTheme="majorHAnsi" w:cstheme="majorBidi"/>
      <w:color w:val="011922" w:themeColor="accent1" w:themeShade="7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676992"/>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rsid w:val="00676992"/>
  </w:style>
  <w:style w:type="paragraph" w:styleId="Bunntekst">
    <w:name w:val="footer"/>
    <w:basedOn w:val="Normal"/>
    <w:link w:val="BunntekstTegn"/>
    <w:uiPriority w:val="99"/>
    <w:unhideWhenUsed/>
    <w:rsid w:val="00676992"/>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676992"/>
  </w:style>
  <w:style w:type="character" w:customStyle="1" w:styleId="Overskrift1Tegn">
    <w:name w:val="Overskrift 1 Tegn"/>
    <w:basedOn w:val="Standardskriftforavsnitt"/>
    <w:link w:val="Overskrift1"/>
    <w:uiPriority w:val="9"/>
    <w:rsid w:val="00824CC9"/>
    <w:rPr>
      <w:rFonts w:ascii="Arial" w:eastAsiaTheme="majorEastAsia" w:hAnsi="Arial" w:cs="Arial"/>
      <w:color w:val="000000" w:themeColor="text1"/>
      <w:sz w:val="40"/>
      <w:szCs w:val="40"/>
    </w:rPr>
  </w:style>
  <w:style w:type="character" w:customStyle="1" w:styleId="Overskrift2Tegn">
    <w:name w:val="Overskrift 2 Tegn"/>
    <w:basedOn w:val="Standardskriftforavsnitt"/>
    <w:link w:val="Overskrift2"/>
    <w:uiPriority w:val="9"/>
    <w:rsid w:val="00516CC3"/>
    <w:rPr>
      <w:rFonts w:asciiTheme="majorHAnsi" w:eastAsiaTheme="majorEastAsia" w:hAnsiTheme="majorHAnsi" w:cs="Times New Roman (Kompleks skrif"/>
      <w:color w:val="000000" w:themeColor="text1"/>
      <w:sz w:val="40"/>
      <w:szCs w:val="32"/>
    </w:rPr>
  </w:style>
  <w:style w:type="paragraph" w:styleId="Tittel">
    <w:name w:val="Title"/>
    <w:basedOn w:val="Normal"/>
    <w:next w:val="Normal"/>
    <w:link w:val="TittelTegn"/>
    <w:uiPriority w:val="10"/>
    <w:qFormat/>
    <w:rsid w:val="00544B46"/>
    <w:pPr>
      <w:spacing w:after="0" w:line="240" w:lineRule="auto"/>
      <w:contextualSpacing/>
    </w:pPr>
    <w:rPr>
      <w:rFonts w:asciiTheme="majorHAnsi" w:eastAsiaTheme="majorEastAsia" w:hAnsiTheme="majorHAnsi" w:cstheme="majorBidi"/>
      <w:spacing w:val="-10"/>
      <w:kern w:val="28"/>
      <w:sz w:val="72"/>
      <w:szCs w:val="56"/>
    </w:rPr>
  </w:style>
  <w:style w:type="character" w:customStyle="1" w:styleId="TittelTegn">
    <w:name w:val="Tittel Tegn"/>
    <w:basedOn w:val="Standardskriftforavsnitt"/>
    <w:link w:val="Tittel"/>
    <w:uiPriority w:val="10"/>
    <w:rsid w:val="00544B46"/>
    <w:rPr>
      <w:rFonts w:asciiTheme="majorHAnsi" w:eastAsiaTheme="majorEastAsia" w:hAnsiTheme="majorHAnsi" w:cstheme="majorBidi"/>
      <w:spacing w:val="-10"/>
      <w:kern w:val="28"/>
      <w:sz w:val="72"/>
      <w:szCs w:val="56"/>
    </w:rPr>
  </w:style>
  <w:style w:type="paragraph" w:styleId="Ingenmellomrom">
    <w:name w:val="No Spacing"/>
    <w:autoRedefine/>
    <w:uiPriority w:val="99"/>
    <w:qFormat/>
    <w:rsid w:val="00A33ECB"/>
    <w:pPr>
      <w:spacing w:after="0" w:line="240" w:lineRule="auto"/>
    </w:pPr>
    <w:rPr>
      <w:sz w:val="20"/>
    </w:rPr>
  </w:style>
  <w:style w:type="character" w:customStyle="1" w:styleId="Overskrift3Tegn">
    <w:name w:val="Overskrift 3 Tegn"/>
    <w:basedOn w:val="Standardskriftforavsnitt"/>
    <w:link w:val="Overskrift3"/>
    <w:uiPriority w:val="9"/>
    <w:rsid w:val="00516CC3"/>
    <w:rPr>
      <w:rFonts w:asciiTheme="majorHAnsi" w:eastAsiaTheme="majorEastAsia" w:hAnsiTheme="majorHAnsi" w:cs="Times New Roman (Kompleks skrif"/>
      <w:color w:val="000000" w:themeColor="text1"/>
      <w:sz w:val="32"/>
      <w:szCs w:val="28"/>
    </w:rPr>
  </w:style>
  <w:style w:type="character" w:customStyle="1" w:styleId="Overskrift4Tegn">
    <w:name w:val="Overskrift 4 Tegn"/>
    <w:basedOn w:val="Standardskriftforavsnitt"/>
    <w:link w:val="Overskrift4"/>
    <w:uiPriority w:val="9"/>
    <w:rsid w:val="00A33ECB"/>
    <w:rPr>
      <w:rFonts w:asciiTheme="majorHAnsi" w:eastAsiaTheme="majorEastAsia" w:hAnsiTheme="majorHAnsi" w:cs="Times New Roman (Kompleks skrif"/>
      <w:iCs/>
      <w:color w:val="000000" w:themeColor="text1"/>
      <w:sz w:val="24"/>
    </w:rPr>
  </w:style>
  <w:style w:type="character" w:styleId="Svakutheving">
    <w:name w:val="Subtle Emphasis"/>
    <w:basedOn w:val="Standardskriftforavsnitt"/>
    <w:uiPriority w:val="19"/>
    <w:qFormat/>
    <w:rsid w:val="005A23AD"/>
    <w:rPr>
      <w:rFonts w:asciiTheme="minorHAnsi" w:hAnsiTheme="minorHAnsi"/>
      <w:i/>
      <w:iCs/>
      <w:color w:val="404040" w:themeColor="text1" w:themeTint="BF"/>
      <w:sz w:val="20"/>
    </w:rPr>
  </w:style>
  <w:style w:type="paragraph" w:styleId="Undertittel">
    <w:name w:val="Subtitle"/>
    <w:basedOn w:val="Normal"/>
    <w:next w:val="Normal"/>
    <w:link w:val="UndertittelTegn"/>
    <w:uiPriority w:val="11"/>
    <w:qFormat/>
    <w:rsid w:val="00ED7739"/>
    <w:pPr>
      <w:numPr>
        <w:ilvl w:val="1"/>
      </w:numPr>
    </w:pPr>
    <w:rPr>
      <w:rFonts w:eastAsiaTheme="minorEastAsia"/>
      <w:color w:val="5A5A5A" w:themeColor="text1" w:themeTint="A5"/>
      <w:spacing w:val="15"/>
    </w:rPr>
  </w:style>
  <w:style w:type="character" w:customStyle="1" w:styleId="UndertittelTegn">
    <w:name w:val="Undertittel Tegn"/>
    <w:basedOn w:val="Standardskriftforavsnitt"/>
    <w:link w:val="Undertittel"/>
    <w:uiPriority w:val="11"/>
    <w:rsid w:val="00ED7739"/>
    <w:rPr>
      <w:rFonts w:ascii="DM Sans" w:eastAsiaTheme="minorEastAsia" w:hAnsi="DM Sans"/>
      <w:color w:val="5A5A5A" w:themeColor="text1" w:themeTint="A5"/>
      <w:spacing w:val="15"/>
    </w:rPr>
  </w:style>
  <w:style w:type="character" w:styleId="Sterkreferanse">
    <w:name w:val="Intense Reference"/>
    <w:basedOn w:val="Standardskriftforavsnitt"/>
    <w:uiPriority w:val="32"/>
    <w:qFormat/>
    <w:rsid w:val="00C928EB"/>
    <w:rPr>
      <w:rFonts w:asciiTheme="majorHAnsi" w:hAnsiTheme="majorHAnsi"/>
      <w:b w:val="0"/>
      <w:bCs/>
      <w:i w:val="0"/>
      <w:caps w:val="0"/>
      <w:smallCaps/>
      <w:color w:val="000000" w:themeColor="text1"/>
      <w:spacing w:val="5"/>
      <w:sz w:val="20"/>
    </w:rPr>
  </w:style>
  <w:style w:type="character" w:customStyle="1" w:styleId="Overskrift5Tegn">
    <w:name w:val="Overskrift 5 Tegn"/>
    <w:basedOn w:val="Standardskriftforavsnitt"/>
    <w:link w:val="Overskrift5"/>
    <w:uiPriority w:val="9"/>
    <w:rsid w:val="00A33ECB"/>
    <w:rPr>
      <w:rFonts w:asciiTheme="majorHAnsi" w:eastAsiaTheme="majorEastAsia" w:hAnsiTheme="majorHAnsi" w:cs="Times New Roman (Kompleks skrif"/>
      <w:color w:val="000000" w:themeColor="text1"/>
      <w:sz w:val="20"/>
    </w:rPr>
  </w:style>
  <w:style w:type="character" w:styleId="Utheving">
    <w:name w:val="Emphasis"/>
    <w:basedOn w:val="Standardskriftforavsnitt"/>
    <w:uiPriority w:val="20"/>
    <w:qFormat/>
    <w:rsid w:val="005A23AD"/>
    <w:rPr>
      <w:rFonts w:asciiTheme="minorHAnsi" w:hAnsiTheme="minorHAnsi"/>
      <w:b w:val="0"/>
      <w:i/>
      <w:iCs/>
      <w:sz w:val="20"/>
    </w:rPr>
  </w:style>
  <w:style w:type="paragraph" w:styleId="Sitat">
    <w:name w:val="Quote"/>
    <w:basedOn w:val="Normal"/>
    <w:next w:val="Normal"/>
    <w:link w:val="SitatTegn"/>
    <w:uiPriority w:val="29"/>
    <w:qFormat/>
    <w:rsid w:val="005A23AD"/>
    <w:pPr>
      <w:spacing w:before="200"/>
      <w:ind w:left="864" w:right="864"/>
      <w:jc w:val="center"/>
    </w:pPr>
    <w:rPr>
      <w:rFonts w:asciiTheme="minorHAnsi" w:hAnsiTheme="minorHAnsi"/>
      <w:i/>
      <w:iCs/>
      <w:color w:val="404040" w:themeColor="text1" w:themeTint="BF"/>
    </w:rPr>
  </w:style>
  <w:style w:type="character" w:customStyle="1" w:styleId="SitatTegn">
    <w:name w:val="Sitat Tegn"/>
    <w:basedOn w:val="Standardskriftforavsnitt"/>
    <w:link w:val="Sitat"/>
    <w:uiPriority w:val="29"/>
    <w:rsid w:val="005A23AD"/>
    <w:rPr>
      <w:rFonts w:cs="Times New Roman (CS-brødtekst)"/>
      <w:i/>
      <w:iCs/>
      <w:color w:val="404040" w:themeColor="text1" w:themeTint="BF"/>
      <w:sz w:val="20"/>
    </w:rPr>
  </w:style>
  <w:style w:type="character" w:styleId="Sterk">
    <w:name w:val="Strong"/>
    <w:basedOn w:val="Standardskriftforavsnitt"/>
    <w:uiPriority w:val="22"/>
    <w:qFormat/>
    <w:rsid w:val="00C928EB"/>
    <w:rPr>
      <w:rFonts w:asciiTheme="majorHAnsi" w:hAnsiTheme="majorHAnsi"/>
      <w:b w:val="0"/>
      <w:bCs/>
      <w:i w:val="0"/>
      <w:sz w:val="20"/>
    </w:rPr>
  </w:style>
  <w:style w:type="character" w:styleId="Sterkutheving">
    <w:name w:val="Intense Emphasis"/>
    <w:basedOn w:val="Standardskriftforavsnitt"/>
    <w:uiPriority w:val="21"/>
    <w:qFormat/>
    <w:rsid w:val="00C928EB"/>
    <w:rPr>
      <w:i/>
      <w:iCs/>
      <w:color w:val="000000" w:themeColor="text1"/>
    </w:rPr>
  </w:style>
  <w:style w:type="paragraph" w:styleId="Sterktsitat">
    <w:name w:val="Intense Quote"/>
    <w:basedOn w:val="Normal"/>
    <w:next w:val="Normal"/>
    <w:link w:val="SterktsitatTegn"/>
    <w:uiPriority w:val="30"/>
    <w:qFormat/>
    <w:rsid w:val="00C928EB"/>
    <w:pPr>
      <w:framePr w:wrap="around" w:vAnchor="text" w:hAnchor="text" w:y="1"/>
      <w:spacing w:before="360" w:after="360"/>
      <w:ind w:left="862" w:right="862"/>
      <w:jc w:val="center"/>
    </w:pPr>
    <w:rPr>
      <w:i/>
      <w:iCs/>
      <w:color w:val="000000" w:themeColor="text1"/>
    </w:rPr>
  </w:style>
  <w:style w:type="character" w:customStyle="1" w:styleId="SterktsitatTegn">
    <w:name w:val="Sterkt sitat Tegn"/>
    <w:basedOn w:val="Standardskriftforavsnitt"/>
    <w:link w:val="Sterktsitat"/>
    <w:uiPriority w:val="30"/>
    <w:rsid w:val="00C928EB"/>
    <w:rPr>
      <w:rFonts w:ascii="Avenir Next LT Pro" w:hAnsi="Avenir Next LT Pro" w:cs="Times New Roman (CS-brødtekst)"/>
      <w:i/>
      <w:iCs/>
      <w:color w:val="000000" w:themeColor="text1"/>
      <w:sz w:val="20"/>
    </w:rPr>
  </w:style>
  <w:style w:type="character" w:styleId="Boktittel">
    <w:name w:val="Book Title"/>
    <w:basedOn w:val="Standardskriftforavsnitt"/>
    <w:uiPriority w:val="33"/>
    <w:qFormat/>
    <w:rsid w:val="00C928EB"/>
    <w:rPr>
      <w:rFonts w:asciiTheme="majorHAnsi" w:hAnsiTheme="majorHAnsi"/>
      <w:b w:val="0"/>
      <w:bCs/>
      <w:i/>
      <w:iCs/>
      <w:spacing w:val="5"/>
      <w:sz w:val="20"/>
    </w:rPr>
  </w:style>
  <w:style w:type="character" w:styleId="Plassholdertekst">
    <w:name w:val="Placeholder Text"/>
    <w:basedOn w:val="Standardskriftforavsnitt"/>
    <w:uiPriority w:val="99"/>
    <w:semiHidden/>
    <w:rsid w:val="00516CC3"/>
    <w:rPr>
      <w:color w:val="666666"/>
    </w:rPr>
  </w:style>
  <w:style w:type="paragraph" w:customStyle="1" w:styleId="Punktform">
    <w:name w:val="Punktform"/>
    <w:basedOn w:val="Listeavsnitt"/>
    <w:qFormat/>
    <w:rsid w:val="00F041DE"/>
    <w:pPr>
      <w:numPr>
        <w:numId w:val="5"/>
      </w:numPr>
      <w:spacing w:line="336" w:lineRule="auto"/>
      <w:ind w:left="714" w:hanging="357"/>
    </w:pPr>
    <w:rPr>
      <w:sz w:val="20"/>
      <w:szCs w:val="20"/>
    </w:rPr>
  </w:style>
  <w:style w:type="table" w:styleId="Vanligtabell1">
    <w:name w:val="Plain Table 1"/>
    <w:basedOn w:val="Vanligtabell"/>
    <w:uiPriority w:val="41"/>
    <w:rsid w:val="00AD562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rutenett">
    <w:name w:val="Table Grid"/>
    <w:basedOn w:val="Vanligtabell"/>
    <w:uiPriority w:val="39"/>
    <w:rsid w:val="00516C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6Tegn">
    <w:name w:val="Overskrift 6 Tegn"/>
    <w:basedOn w:val="Standardskriftforavsnitt"/>
    <w:link w:val="Overskrift6"/>
    <w:uiPriority w:val="9"/>
    <w:rsid w:val="00516CC3"/>
    <w:rPr>
      <w:rFonts w:asciiTheme="majorHAnsi" w:eastAsiaTheme="majorEastAsia" w:hAnsiTheme="majorHAnsi" w:cstheme="majorBidi"/>
      <w:color w:val="011922" w:themeColor="accent1" w:themeShade="7F"/>
      <w:sz w:val="20"/>
    </w:rPr>
  </w:style>
  <w:style w:type="paragraph" w:customStyle="1" w:styleId="TableParagraph">
    <w:name w:val="Table Paragraph"/>
    <w:basedOn w:val="Normal"/>
    <w:uiPriority w:val="1"/>
    <w:qFormat/>
    <w:rsid w:val="00516CC3"/>
    <w:pPr>
      <w:widowControl w:val="0"/>
      <w:autoSpaceDE w:val="0"/>
      <w:autoSpaceDN w:val="0"/>
      <w:spacing w:after="0" w:line="240" w:lineRule="auto"/>
    </w:pPr>
    <w:rPr>
      <w:rFonts w:ascii="Calibri" w:eastAsia="Calibri" w:hAnsi="Calibri" w:cs="Calibri"/>
      <w:sz w:val="22"/>
      <w:lang w:val="nb"/>
      <w14:ligatures w14:val="none"/>
    </w:rPr>
  </w:style>
  <w:style w:type="table" w:customStyle="1" w:styleId="TableNormal1">
    <w:name w:val="Table Normal1"/>
    <w:uiPriority w:val="2"/>
    <w:semiHidden/>
    <w:unhideWhenUsed/>
    <w:qFormat/>
    <w:rsid w:val="00516CC3"/>
    <w:pPr>
      <w:widowControl w:val="0"/>
      <w:autoSpaceDE w:val="0"/>
      <w:autoSpaceDN w:val="0"/>
      <w:spacing w:after="0" w:line="240" w:lineRule="auto"/>
    </w:pPr>
    <w:rPr>
      <w:lang w:val="en-US"/>
      <w14:ligatures w14:val="none"/>
    </w:rPr>
    <w:tblPr>
      <w:tblInd w:w="0" w:type="dxa"/>
      <w:tblCellMar>
        <w:top w:w="0" w:type="dxa"/>
        <w:left w:w="0" w:type="dxa"/>
        <w:bottom w:w="0" w:type="dxa"/>
        <w:right w:w="0" w:type="dxa"/>
      </w:tblCellMar>
    </w:tblPr>
  </w:style>
  <w:style w:type="paragraph" w:styleId="Listeavsnitt">
    <w:name w:val="List Paragraph"/>
    <w:basedOn w:val="Normal"/>
    <w:uiPriority w:val="34"/>
    <w:qFormat/>
    <w:rsid w:val="00516CC3"/>
    <w:pPr>
      <w:spacing w:line="259" w:lineRule="auto"/>
      <w:ind w:left="720"/>
      <w:contextualSpacing/>
    </w:pPr>
    <w:rPr>
      <w:rFonts w:asciiTheme="minorHAnsi" w:hAnsiTheme="minorHAnsi" w:cstheme="minorBidi"/>
      <w:kern w:val="2"/>
      <w:sz w:val="22"/>
    </w:rPr>
  </w:style>
  <w:style w:type="character" w:styleId="Merknadsreferanse">
    <w:name w:val="annotation reference"/>
    <w:basedOn w:val="Standardskriftforavsnitt"/>
    <w:uiPriority w:val="99"/>
    <w:semiHidden/>
    <w:unhideWhenUsed/>
    <w:rsid w:val="00516CC3"/>
    <w:rPr>
      <w:sz w:val="16"/>
      <w:szCs w:val="16"/>
    </w:rPr>
  </w:style>
  <w:style w:type="table" w:styleId="Vanligtabell3">
    <w:name w:val="Plain Table 3"/>
    <w:basedOn w:val="Vanligtabell"/>
    <w:uiPriority w:val="43"/>
    <w:rsid w:val="00AD562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anligtabell4">
    <w:name w:val="Plain Table 4"/>
    <w:basedOn w:val="Vanligtabell"/>
    <w:uiPriority w:val="44"/>
    <w:rsid w:val="00AD562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Omtale">
    <w:name w:val="Mention"/>
    <w:basedOn w:val="Standardskriftforavsnitt"/>
    <w:uiPriority w:val="99"/>
    <w:unhideWhenUsed/>
    <w:rsid w:val="008811A9"/>
    <w:rPr>
      <w:color w:val="2B579A"/>
      <w:shd w:val="clear" w:color="auto" w:fill="E1DFDD"/>
    </w:rPr>
  </w:style>
  <w:style w:type="paragraph" w:styleId="Merknadstekst">
    <w:name w:val="annotation text"/>
    <w:basedOn w:val="Normal"/>
    <w:link w:val="MerknadstekstTegn"/>
    <w:uiPriority w:val="99"/>
    <w:unhideWhenUsed/>
    <w:pPr>
      <w:spacing w:line="240" w:lineRule="auto"/>
    </w:pPr>
    <w:rPr>
      <w:szCs w:val="20"/>
    </w:rPr>
  </w:style>
  <w:style w:type="character" w:customStyle="1" w:styleId="MerknadstekstTegn">
    <w:name w:val="Merknadstekst Tegn"/>
    <w:basedOn w:val="Standardskriftforavsnitt"/>
    <w:link w:val="Merknadstekst"/>
    <w:uiPriority w:val="99"/>
    <w:rPr>
      <w:rFonts w:ascii="Avenir Next LT Pro" w:hAnsi="Avenir Next LT Pro" w:cs="Times New Roman (CS-brødtekst)"/>
      <w:sz w:val="20"/>
      <w:szCs w:val="20"/>
    </w:rPr>
  </w:style>
  <w:style w:type="paragraph" w:styleId="Kommentaremne">
    <w:name w:val="annotation subject"/>
    <w:basedOn w:val="Merknadstekst"/>
    <w:next w:val="Merknadstekst"/>
    <w:link w:val="KommentaremneTegn"/>
    <w:uiPriority w:val="99"/>
    <w:semiHidden/>
    <w:unhideWhenUsed/>
    <w:rsid w:val="00C22E86"/>
    <w:rPr>
      <w:b/>
      <w:bCs/>
    </w:rPr>
  </w:style>
  <w:style w:type="character" w:customStyle="1" w:styleId="KommentaremneTegn">
    <w:name w:val="Kommentaremne Tegn"/>
    <w:basedOn w:val="MerknadstekstTegn"/>
    <w:link w:val="Kommentaremne"/>
    <w:uiPriority w:val="99"/>
    <w:semiHidden/>
    <w:rsid w:val="00C22E86"/>
    <w:rPr>
      <w:rFonts w:ascii="Avenir Next LT Pro" w:hAnsi="Avenir Next LT Pro" w:cs="Times New Roman (CS-brødtekst)"/>
      <w:b/>
      <w:bCs/>
      <w:sz w:val="20"/>
      <w:szCs w:val="20"/>
    </w:rPr>
  </w:style>
  <w:style w:type="paragraph" w:styleId="Revisjon">
    <w:name w:val="Revision"/>
    <w:hidden/>
    <w:uiPriority w:val="99"/>
    <w:semiHidden/>
    <w:rsid w:val="002150B9"/>
    <w:pPr>
      <w:spacing w:after="0" w:line="240" w:lineRule="auto"/>
    </w:pPr>
    <w:rPr>
      <w:rFonts w:ascii="Avenir Next LT Pro" w:hAnsi="Avenir Next LT Pro" w:cs="Times New Roman (CS-brødtekst)"/>
      <w:sz w:val="20"/>
    </w:rPr>
  </w:style>
  <w:style w:type="paragraph" w:styleId="Overskriftforinnholdsfortegnelse">
    <w:name w:val="TOC Heading"/>
    <w:basedOn w:val="Overskrift1"/>
    <w:next w:val="Normal"/>
    <w:uiPriority w:val="39"/>
    <w:unhideWhenUsed/>
    <w:qFormat/>
    <w:rsid w:val="00B32CE1"/>
    <w:pPr>
      <w:spacing w:after="0" w:line="276" w:lineRule="auto"/>
      <w:outlineLvl w:val="9"/>
    </w:pPr>
    <w:rPr>
      <w:rFonts w:asciiTheme="majorHAnsi" w:hAnsiTheme="majorHAnsi" w:cstheme="majorBidi"/>
      <w:b/>
      <w:bCs/>
      <w:color w:val="022634" w:themeColor="accent1" w:themeShade="BF"/>
      <w:sz w:val="28"/>
      <w:szCs w:val="28"/>
      <w:lang w:eastAsia="nb-NO"/>
      <w14:ligatures w14:val="none"/>
    </w:rPr>
  </w:style>
  <w:style w:type="paragraph" w:styleId="INNH1">
    <w:name w:val="toc 1"/>
    <w:basedOn w:val="Normal"/>
    <w:next w:val="Normal"/>
    <w:autoRedefine/>
    <w:uiPriority w:val="39"/>
    <w:unhideWhenUsed/>
    <w:rsid w:val="00B32CE1"/>
    <w:pPr>
      <w:tabs>
        <w:tab w:val="right" w:leader="dot" w:pos="9736"/>
      </w:tabs>
      <w:spacing w:before="240" w:after="120"/>
    </w:pPr>
    <w:rPr>
      <w:rFonts w:asciiTheme="majorHAnsi" w:hAnsiTheme="majorHAnsi"/>
      <w:noProof/>
      <w:szCs w:val="20"/>
    </w:rPr>
  </w:style>
  <w:style w:type="paragraph" w:styleId="INNH2">
    <w:name w:val="toc 2"/>
    <w:basedOn w:val="Normal"/>
    <w:next w:val="Normal"/>
    <w:autoRedefine/>
    <w:uiPriority w:val="39"/>
    <w:unhideWhenUsed/>
    <w:rsid w:val="00B32CE1"/>
    <w:pPr>
      <w:spacing w:before="120" w:after="0"/>
      <w:ind w:left="200"/>
    </w:pPr>
    <w:rPr>
      <w:rFonts w:asciiTheme="minorHAnsi" w:hAnsiTheme="minorHAnsi"/>
      <w:i/>
      <w:iCs/>
      <w:szCs w:val="20"/>
    </w:rPr>
  </w:style>
  <w:style w:type="paragraph" w:styleId="INNH3">
    <w:name w:val="toc 3"/>
    <w:basedOn w:val="Normal"/>
    <w:next w:val="Normal"/>
    <w:autoRedefine/>
    <w:uiPriority w:val="39"/>
    <w:unhideWhenUsed/>
    <w:rsid w:val="00B752D2"/>
    <w:pPr>
      <w:tabs>
        <w:tab w:val="right" w:leader="dot" w:pos="9735"/>
      </w:tabs>
      <w:spacing w:after="0"/>
      <w:ind w:left="400"/>
    </w:pPr>
    <w:rPr>
      <w:rFonts w:asciiTheme="majorHAnsi" w:hAnsiTheme="majorHAnsi"/>
      <w:noProof/>
      <w:szCs w:val="20"/>
    </w:rPr>
  </w:style>
  <w:style w:type="character" w:styleId="Hyperkobling">
    <w:name w:val="Hyperlink"/>
    <w:basedOn w:val="Standardskriftforavsnitt"/>
    <w:uiPriority w:val="99"/>
    <w:unhideWhenUsed/>
    <w:rsid w:val="00B32CE1"/>
    <w:rPr>
      <w:color w:val="207DBF" w:themeColor="hyperlink"/>
      <w:u w:val="single"/>
    </w:rPr>
  </w:style>
  <w:style w:type="paragraph" w:styleId="INNH4">
    <w:name w:val="toc 4"/>
    <w:basedOn w:val="Normal"/>
    <w:next w:val="Normal"/>
    <w:autoRedefine/>
    <w:uiPriority w:val="39"/>
    <w:semiHidden/>
    <w:unhideWhenUsed/>
    <w:rsid w:val="00B32CE1"/>
    <w:pPr>
      <w:spacing w:after="0"/>
      <w:ind w:left="600"/>
    </w:pPr>
    <w:rPr>
      <w:rFonts w:asciiTheme="minorHAnsi" w:hAnsiTheme="minorHAnsi"/>
      <w:szCs w:val="20"/>
    </w:rPr>
  </w:style>
  <w:style w:type="paragraph" w:styleId="INNH5">
    <w:name w:val="toc 5"/>
    <w:basedOn w:val="Normal"/>
    <w:next w:val="Normal"/>
    <w:autoRedefine/>
    <w:uiPriority w:val="39"/>
    <w:semiHidden/>
    <w:unhideWhenUsed/>
    <w:rsid w:val="00B32CE1"/>
    <w:pPr>
      <w:spacing w:after="0"/>
      <w:ind w:left="800"/>
    </w:pPr>
    <w:rPr>
      <w:rFonts w:asciiTheme="minorHAnsi" w:hAnsiTheme="minorHAnsi"/>
      <w:szCs w:val="20"/>
    </w:rPr>
  </w:style>
  <w:style w:type="paragraph" w:styleId="INNH6">
    <w:name w:val="toc 6"/>
    <w:basedOn w:val="Normal"/>
    <w:next w:val="Normal"/>
    <w:autoRedefine/>
    <w:uiPriority w:val="39"/>
    <w:semiHidden/>
    <w:unhideWhenUsed/>
    <w:rsid w:val="00B32CE1"/>
    <w:pPr>
      <w:spacing w:after="0"/>
      <w:ind w:left="1000"/>
    </w:pPr>
    <w:rPr>
      <w:rFonts w:asciiTheme="minorHAnsi" w:hAnsiTheme="minorHAnsi"/>
      <w:szCs w:val="20"/>
    </w:rPr>
  </w:style>
  <w:style w:type="paragraph" w:styleId="INNH7">
    <w:name w:val="toc 7"/>
    <w:basedOn w:val="Normal"/>
    <w:next w:val="Normal"/>
    <w:autoRedefine/>
    <w:uiPriority w:val="39"/>
    <w:semiHidden/>
    <w:unhideWhenUsed/>
    <w:rsid w:val="00B32CE1"/>
    <w:pPr>
      <w:spacing w:after="0"/>
      <w:ind w:left="1200"/>
    </w:pPr>
    <w:rPr>
      <w:rFonts w:asciiTheme="minorHAnsi" w:hAnsiTheme="minorHAnsi"/>
      <w:szCs w:val="20"/>
    </w:rPr>
  </w:style>
  <w:style w:type="paragraph" w:styleId="INNH8">
    <w:name w:val="toc 8"/>
    <w:basedOn w:val="Normal"/>
    <w:next w:val="Normal"/>
    <w:autoRedefine/>
    <w:uiPriority w:val="39"/>
    <w:semiHidden/>
    <w:unhideWhenUsed/>
    <w:rsid w:val="00B32CE1"/>
    <w:pPr>
      <w:spacing w:after="0"/>
      <w:ind w:left="1400"/>
    </w:pPr>
    <w:rPr>
      <w:rFonts w:asciiTheme="minorHAnsi" w:hAnsiTheme="minorHAnsi"/>
      <w:szCs w:val="20"/>
    </w:rPr>
  </w:style>
  <w:style w:type="paragraph" w:styleId="INNH9">
    <w:name w:val="toc 9"/>
    <w:basedOn w:val="Normal"/>
    <w:next w:val="Normal"/>
    <w:autoRedefine/>
    <w:uiPriority w:val="39"/>
    <w:semiHidden/>
    <w:unhideWhenUsed/>
    <w:rsid w:val="00B32CE1"/>
    <w:pPr>
      <w:spacing w:after="0"/>
      <w:ind w:left="1600"/>
    </w:pPr>
    <w:rPr>
      <w:rFonts w:asciiTheme="minorHAnsi" w:hAnsiTheme="minorHAnsi"/>
      <w:szCs w:val="20"/>
    </w:rPr>
  </w:style>
  <w:style w:type="character" w:styleId="Svakreferanse">
    <w:name w:val="Subtle Reference"/>
    <w:basedOn w:val="Standardskriftforavsnitt"/>
    <w:uiPriority w:val="31"/>
    <w:qFormat/>
    <w:rsid w:val="009122A5"/>
    <w:rPr>
      <w:smallCaps/>
      <w:color w:val="5A5A5A" w:themeColor="text1" w:themeTint="A5"/>
    </w:rPr>
  </w:style>
  <w:style w:type="character" w:styleId="Fulgthyperkobling">
    <w:name w:val="FollowedHyperlink"/>
    <w:basedOn w:val="Standardskriftforavsnitt"/>
    <w:uiPriority w:val="99"/>
    <w:semiHidden/>
    <w:unhideWhenUsed/>
    <w:rsid w:val="001614D2"/>
    <w:rPr>
      <w:color w:val="207DB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53177">
      <w:bodyDiv w:val="1"/>
      <w:marLeft w:val="0"/>
      <w:marRight w:val="0"/>
      <w:marTop w:val="0"/>
      <w:marBottom w:val="0"/>
      <w:divBdr>
        <w:top w:val="none" w:sz="0" w:space="0" w:color="auto"/>
        <w:left w:val="none" w:sz="0" w:space="0" w:color="auto"/>
        <w:bottom w:val="none" w:sz="0" w:space="0" w:color="auto"/>
        <w:right w:val="none" w:sz="0" w:space="0" w:color="auto"/>
      </w:divBdr>
    </w:div>
    <w:div w:id="167332458">
      <w:bodyDiv w:val="1"/>
      <w:marLeft w:val="0"/>
      <w:marRight w:val="0"/>
      <w:marTop w:val="0"/>
      <w:marBottom w:val="0"/>
      <w:divBdr>
        <w:top w:val="none" w:sz="0" w:space="0" w:color="auto"/>
        <w:left w:val="none" w:sz="0" w:space="0" w:color="auto"/>
        <w:bottom w:val="none" w:sz="0" w:space="0" w:color="auto"/>
        <w:right w:val="none" w:sz="0" w:space="0" w:color="auto"/>
      </w:divBdr>
    </w:div>
    <w:div w:id="376976655">
      <w:bodyDiv w:val="1"/>
      <w:marLeft w:val="0"/>
      <w:marRight w:val="0"/>
      <w:marTop w:val="0"/>
      <w:marBottom w:val="0"/>
      <w:divBdr>
        <w:top w:val="none" w:sz="0" w:space="0" w:color="auto"/>
        <w:left w:val="none" w:sz="0" w:space="0" w:color="auto"/>
        <w:bottom w:val="none" w:sz="0" w:space="0" w:color="auto"/>
        <w:right w:val="none" w:sz="0" w:space="0" w:color="auto"/>
      </w:divBdr>
    </w:div>
    <w:div w:id="691960705">
      <w:bodyDiv w:val="1"/>
      <w:marLeft w:val="0"/>
      <w:marRight w:val="0"/>
      <w:marTop w:val="0"/>
      <w:marBottom w:val="0"/>
      <w:divBdr>
        <w:top w:val="none" w:sz="0" w:space="0" w:color="auto"/>
        <w:left w:val="none" w:sz="0" w:space="0" w:color="auto"/>
        <w:bottom w:val="none" w:sz="0" w:space="0" w:color="auto"/>
        <w:right w:val="none" w:sz="0" w:space="0" w:color="auto"/>
      </w:divBdr>
    </w:div>
    <w:div w:id="698699362">
      <w:bodyDiv w:val="1"/>
      <w:marLeft w:val="0"/>
      <w:marRight w:val="0"/>
      <w:marTop w:val="0"/>
      <w:marBottom w:val="0"/>
      <w:divBdr>
        <w:top w:val="none" w:sz="0" w:space="0" w:color="auto"/>
        <w:left w:val="none" w:sz="0" w:space="0" w:color="auto"/>
        <w:bottom w:val="none" w:sz="0" w:space="0" w:color="auto"/>
        <w:right w:val="none" w:sz="0" w:space="0" w:color="auto"/>
      </w:divBdr>
    </w:div>
    <w:div w:id="788816645">
      <w:bodyDiv w:val="1"/>
      <w:marLeft w:val="0"/>
      <w:marRight w:val="0"/>
      <w:marTop w:val="0"/>
      <w:marBottom w:val="0"/>
      <w:divBdr>
        <w:top w:val="none" w:sz="0" w:space="0" w:color="auto"/>
        <w:left w:val="none" w:sz="0" w:space="0" w:color="auto"/>
        <w:bottom w:val="none" w:sz="0" w:space="0" w:color="auto"/>
        <w:right w:val="none" w:sz="0" w:space="0" w:color="auto"/>
      </w:divBdr>
    </w:div>
    <w:div w:id="1204093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ovdata.no/lov/2005-06-17-64"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andoyk.sharepoint.com/sites/archive-2025-03-18T135642Z/OfficeMaler/AK%20Blankt%20dok%20med%20va&#778;pen_2026.dotx" TargetMode="External"/></Relationships>
</file>

<file path=word/theme/theme1.xml><?xml version="1.0" encoding="utf-8"?>
<a:theme xmlns:a="http://schemas.openxmlformats.org/drawingml/2006/main" name="Andøy kommune 2024">
  <a:themeElements>
    <a:clrScheme name="AK_farger">
      <a:dk1>
        <a:srgbClr val="000000"/>
      </a:dk1>
      <a:lt1>
        <a:srgbClr val="FFFFFF"/>
      </a:lt1>
      <a:dk2>
        <a:srgbClr val="207DBF"/>
      </a:dk2>
      <a:lt2>
        <a:srgbClr val="E6E6E6"/>
      </a:lt2>
      <a:accent1>
        <a:srgbClr val="033446"/>
      </a:accent1>
      <a:accent2>
        <a:srgbClr val="005649"/>
      </a:accent2>
      <a:accent3>
        <a:srgbClr val="BABCB0"/>
      </a:accent3>
      <a:accent4>
        <a:srgbClr val="BEE2E9"/>
      </a:accent4>
      <a:accent5>
        <a:srgbClr val="71E3C3"/>
      </a:accent5>
      <a:accent6>
        <a:srgbClr val="FF8D6D"/>
      </a:accent6>
      <a:hlink>
        <a:srgbClr val="207DBF"/>
      </a:hlink>
      <a:folHlink>
        <a:srgbClr val="207DBF"/>
      </a:folHlink>
    </a:clrScheme>
    <a:fontScheme name="Andøy kommune 2024">
      <a:majorFont>
        <a:latin typeface="Avenir Next LT Pro Demi"/>
        <a:ea typeface=""/>
        <a:cs typeface=""/>
      </a:majorFont>
      <a:minorFont>
        <a:latin typeface="Avenir Next LT Pro"/>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w="19050">
          <a:solidFill>
            <a:schemeClr val="tx1"/>
          </a:solidFill>
        </a:ln>
        <a:effectLst>
          <a:outerShdw blurRad="50800" dist="38100" dir="2700000" algn="tl" rotWithShape="0">
            <a:prstClr val="black">
              <a:alpha val="40000"/>
            </a:prstClr>
          </a:outerShdw>
        </a:effectLst>
      </a:spPr>
      <a:bodyPr rtlCol="0" anchor="ctr"/>
      <a:lstStyle>
        <a:defPPr algn="ctr">
          <a:defRPr sz="2000" dirty="0" smtClean="0">
            <a:solidFill>
              <a:schemeClr val="bg2"/>
            </a:solidFill>
          </a:defRPr>
        </a:defPP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Andøy kommune 2024" id="{B7F462FC-28B8-44F2-A57D-B1A2DE39BFFB}" vid="{F6EFF4DD-A3F0-4B29-A345-354CFD0932B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51A43CEB7C6749BC2B89E504FD524F" ma:contentTypeVersion="6" ma:contentTypeDescription="Create a new document." ma:contentTypeScope="" ma:versionID="f432eccd0669d88eb521b86891440135">
  <xsd:schema xmlns:xsd="http://www.w3.org/2001/XMLSchema" xmlns:xs="http://www.w3.org/2001/XMLSchema" xmlns:p="http://schemas.microsoft.com/office/2006/metadata/properties" xmlns:ns2="72444d87-013f-4057-9571-f1669a5ca2e9" xmlns:ns3="85c8a8f7-f226-4c7e-9432-ec0ead810991" targetNamespace="http://schemas.microsoft.com/office/2006/metadata/properties" ma:root="true" ma:fieldsID="bd9fd9289212c2ec08475c22ba1a28b5" ns2:_="" ns3:_="">
    <xsd:import namespace="72444d87-013f-4057-9571-f1669a5ca2e9"/>
    <xsd:import namespace="85c8a8f7-f226-4c7e-9432-ec0ead81099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44d87-013f-4057-9571-f1669a5ca2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c8a8f7-f226-4c7e-9432-ec0ead81099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6A36A7-434F-A44A-BDD4-217BCC152273}">
  <ds:schemaRefs>
    <ds:schemaRef ds:uri="http://schemas.openxmlformats.org/officeDocument/2006/bibliography"/>
  </ds:schemaRefs>
</ds:datastoreItem>
</file>

<file path=customXml/itemProps2.xml><?xml version="1.0" encoding="utf-8"?>
<ds:datastoreItem xmlns:ds="http://schemas.openxmlformats.org/officeDocument/2006/customXml" ds:itemID="{83B9E187-F607-4812-88F8-D1CFDADAC389}">
  <ds:schemaRefs>
    <ds:schemaRef ds:uri="http://schemas.microsoft.com/sharepoint/v3/contenttype/forms"/>
  </ds:schemaRefs>
</ds:datastoreItem>
</file>

<file path=customXml/itemProps3.xml><?xml version="1.0" encoding="utf-8"?>
<ds:datastoreItem xmlns:ds="http://schemas.openxmlformats.org/officeDocument/2006/customXml" ds:itemID="{F88F6C0C-2D8C-4BDF-8F54-05F0C958D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444d87-013f-4057-9571-f1669a5ca2e9"/>
    <ds:schemaRef ds:uri="85c8a8f7-f226-4c7e-9432-ec0ead8109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56D066-2789-4C43-A427-546265919B1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AK%20Blankt%20dok%20med%20våpen_2026</Template>
  <TotalTime>2</TotalTime>
  <Pages>3</Pages>
  <Words>506</Words>
  <Characters>2685</Characters>
  <Application>Microsoft Office Word</Application>
  <DocSecurity>0</DocSecurity>
  <Lines>22</Lines>
  <Paragraphs>6</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Bytt ut denne tittelen med den tittel du vill ha!!</vt:lpstr>
      <vt:lpstr/>
    </vt:vector>
  </TitlesOfParts>
  <Company/>
  <LinksUpToDate>false</LinksUpToDate>
  <CharactersWithSpaces>3185</CharactersWithSpaces>
  <SharedDoc>false</SharedDoc>
  <HLinks>
    <vt:vector size="198" baseType="variant">
      <vt:variant>
        <vt:i4>2686983</vt:i4>
      </vt:variant>
      <vt:variant>
        <vt:i4>164</vt:i4>
      </vt:variant>
      <vt:variant>
        <vt:i4>0</vt:i4>
      </vt:variant>
      <vt:variant>
        <vt:i4>5</vt:i4>
      </vt:variant>
      <vt:variant>
        <vt:lpwstr/>
      </vt:variant>
      <vt:variant>
        <vt:lpwstr>_Toc1355776926</vt:lpwstr>
      </vt:variant>
      <vt:variant>
        <vt:i4>1703998</vt:i4>
      </vt:variant>
      <vt:variant>
        <vt:i4>158</vt:i4>
      </vt:variant>
      <vt:variant>
        <vt:i4>0</vt:i4>
      </vt:variant>
      <vt:variant>
        <vt:i4>5</vt:i4>
      </vt:variant>
      <vt:variant>
        <vt:lpwstr/>
      </vt:variant>
      <vt:variant>
        <vt:lpwstr>_Toc165389210</vt:lpwstr>
      </vt:variant>
      <vt:variant>
        <vt:i4>2949124</vt:i4>
      </vt:variant>
      <vt:variant>
        <vt:i4>152</vt:i4>
      </vt:variant>
      <vt:variant>
        <vt:i4>0</vt:i4>
      </vt:variant>
      <vt:variant>
        <vt:i4>5</vt:i4>
      </vt:variant>
      <vt:variant>
        <vt:lpwstr/>
      </vt:variant>
      <vt:variant>
        <vt:lpwstr>_Toc1976471674</vt:lpwstr>
      </vt:variant>
      <vt:variant>
        <vt:i4>2424834</vt:i4>
      </vt:variant>
      <vt:variant>
        <vt:i4>146</vt:i4>
      </vt:variant>
      <vt:variant>
        <vt:i4>0</vt:i4>
      </vt:variant>
      <vt:variant>
        <vt:i4>5</vt:i4>
      </vt:variant>
      <vt:variant>
        <vt:lpwstr/>
      </vt:variant>
      <vt:variant>
        <vt:lpwstr>_Toc1302194369</vt:lpwstr>
      </vt:variant>
      <vt:variant>
        <vt:i4>1638450</vt:i4>
      </vt:variant>
      <vt:variant>
        <vt:i4>140</vt:i4>
      </vt:variant>
      <vt:variant>
        <vt:i4>0</vt:i4>
      </vt:variant>
      <vt:variant>
        <vt:i4>5</vt:i4>
      </vt:variant>
      <vt:variant>
        <vt:lpwstr/>
      </vt:variant>
      <vt:variant>
        <vt:lpwstr>_Toc36189191</vt:lpwstr>
      </vt:variant>
      <vt:variant>
        <vt:i4>2949120</vt:i4>
      </vt:variant>
      <vt:variant>
        <vt:i4>134</vt:i4>
      </vt:variant>
      <vt:variant>
        <vt:i4>0</vt:i4>
      </vt:variant>
      <vt:variant>
        <vt:i4>5</vt:i4>
      </vt:variant>
      <vt:variant>
        <vt:lpwstr/>
      </vt:variant>
      <vt:variant>
        <vt:lpwstr>_Toc1186997470</vt:lpwstr>
      </vt:variant>
      <vt:variant>
        <vt:i4>2424838</vt:i4>
      </vt:variant>
      <vt:variant>
        <vt:i4>128</vt:i4>
      </vt:variant>
      <vt:variant>
        <vt:i4>0</vt:i4>
      </vt:variant>
      <vt:variant>
        <vt:i4>5</vt:i4>
      </vt:variant>
      <vt:variant>
        <vt:lpwstr/>
      </vt:variant>
      <vt:variant>
        <vt:lpwstr>_Toc1974086265</vt:lpwstr>
      </vt:variant>
      <vt:variant>
        <vt:i4>1048624</vt:i4>
      </vt:variant>
      <vt:variant>
        <vt:i4>122</vt:i4>
      </vt:variant>
      <vt:variant>
        <vt:i4>0</vt:i4>
      </vt:variant>
      <vt:variant>
        <vt:i4>5</vt:i4>
      </vt:variant>
      <vt:variant>
        <vt:lpwstr/>
      </vt:variant>
      <vt:variant>
        <vt:lpwstr>_Toc707740405</vt:lpwstr>
      </vt:variant>
      <vt:variant>
        <vt:i4>2490375</vt:i4>
      </vt:variant>
      <vt:variant>
        <vt:i4>116</vt:i4>
      </vt:variant>
      <vt:variant>
        <vt:i4>0</vt:i4>
      </vt:variant>
      <vt:variant>
        <vt:i4>5</vt:i4>
      </vt:variant>
      <vt:variant>
        <vt:lpwstr/>
      </vt:variant>
      <vt:variant>
        <vt:lpwstr>_Toc1421451819</vt:lpwstr>
      </vt:variant>
      <vt:variant>
        <vt:i4>1376317</vt:i4>
      </vt:variant>
      <vt:variant>
        <vt:i4>110</vt:i4>
      </vt:variant>
      <vt:variant>
        <vt:i4>0</vt:i4>
      </vt:variant>
      <vt:variant>
        <vt:i4>5</vt:i4>
      </vt:variant>
      <vt:variant>
        <vt:lpwstr/>
      </vt:variant>
      <vt:variant>
        <vt:lpwstr>_Toc953958268</vt:lpwstr>
      </vt:variant>
      <vt:variant>
        <vt:i4>2883591</vt:i4>
      </vt:variant>
      <vt:variant>
        <vt:i4>104</vt:i4>
      </vt:variant>
      <vt:variant>
        <vt:i4>0</vt:i4>
      </vt:variant>
      <vt:variant>
        <vt:i4>5</vt:i4>
      </vt:variant>
      <vt:variant>
        <vt:lpwstr/>
      </vt:variant>
      <vt:variant>
        <vt:lpwstr>_Toc1074492771</vt:lpwstr>
      </vt:variant>
      <vt:variant>
        <vt:i4>1048626</vt:i4>
      </vt:variant>
      <vt:variant>
        <vt:i4>98</vt:i4>
      </vt:variant>
      <vt:variant>
        <vt:i4>0</vt:i4>
      </vt:variant>
      <vt:variant>
        <vt:i4>5</vt:i4>
      </vt:variant>
      <vt:variant>
        <vt:lpwstr/>
      </vt:variant>
      <vt:variant>
        <vt:lpwstr>_Toc467752446</vt:lpwstr>
      </vt:variant>
      <vt:variant>
        <vt:i4>1310778</vt:i4>
      </vt:variant>
      <vt:variant>
        <vt:i4>92</vt:i4>
      </vt:variant>
      <vt:variant>
        <vt:i4>0</vt:i4>
      </vt:variant>
      <vt:variant>
        <vt:i4>5</vt:i4>
      </vt:variant>
      <vt:variant>
        <vt:lpwstr/>
      </vt:variant>
      <vt:variant>
        <vt:lpwstr>_Toc875666144</vt:lpwstr>
      </vt:variant>
      <vt:variant>
        <vt:i4>2686986</vt:i4>
      </vt:variant>
      <vt:variant>
        <vt:i4>86</vt:i4>
      </vt:variant>
      <vt:variant>
        <vt:i4>0</vt:i4>
      </vt:variant>
      <vt:variant>
        <vt:i4>5</vt:i4>
      </vt:variant>
      <vt:variant>
        <vt:lpwstr/>
      </vt:variant>
      <vt:variant>
        <vt:lpwstr>_Toc1382383631</vt:lpwstr>
      </vt:variant>
      <vt:variant>
        <vt:i4>1966139</vt:i4>
      </vt:variant>
      <vt:variant>
        <vt:i4>80</vt:i4>
      </vt:variant>
      <vt:variant>
        <vt:i4>0</vt:i4>
      </vt:variant>
      <vt:variant>
        <vt:i4>5</vt:i4>
      </vt:variant>
      <vt:variant>
        <vt:lpwstr/>
      </vt:variant>
      <vt:variant>
        <vt:lpwstr>_Toc823568664</vt:lpwstr>
      </vt:variant>
      <vt:variant>
        <vt:i4>3080205</vt:i4>
      </vt:variant>
      <vt:variant>
        <vt:i4>74</vt:i4>
      </vt:variant>
      <vt:variant>
        <vt:i4>0</vt:i4>
      </vt:variant>
      <vt:variant>
        <vt:i4>5</vt:i4>
      </vt:variant>
      <vt:variant>
        <vt:lpwstr/>
      </vt:variant>
      <vt:variant>
        <vt:lpwstr>_Toc1358859086</vt:lpwstr>
      </vt:variant>
      <vt:variant>
        <vt:i4>1179697</vt:i4>
      </vt:variant>
      <vt:variant>
        <vt:i4>68</vt:i4>
      </vt:variant>
      <vt:variant>
        <vt:i4>0</vt:i4>
      </vt:variant>
      <vt:variant>
        <vt:i4>5</vt:i4>
      </vt:variant>
      <vt:variant>
        <vt:lpwstr/>
      </vt:variant>
      <vt:variant>
        <vt:lpwstr>_Toc351063539</vt:lpwstr>
      </vt:variant>
      <vt:variant>
        <vt:i4>1179700</vt:i4>
      </vt:variant>
      <vt:variant>
        <vt:i4>62</vt:i4>
      </vt:variant>
      <vt:variant>
        <vt:i4>0</vt:i4>
      </vt:variant>
      <vt:variant>
        <vt:i4>5</vt:i4>
      </vt:variant>
      <vt:variant>
        <vt:lpwstr/>
      </vt:variant>
      <vt:variant>
        <vt:lpwstr>_Toc302666356</vt:lpwstr>
      </vt:variant>
      <vt:variant>
        <vt:i4>1376306</vt:i4>
      </vt:variant>
      <vt:variant>
        <vt:i4>56</vt:i4>
      </vt:variant>
      <vt:variant>
        <vt:i4>0</vt:i4>
      </vt:variant>
      <vt:variant>
        <vt:i4>5</vt:i4>
      </vt:variant>
      <vt:variant>
        <vt:lpwstr/>
      </vt:variant>
      <vt:variant>
        <vt:lpwstr>_Toc456606078</vt:lpwstr>
      </vt:variant>
      <vt:variant>
        <vt:i4>2752516</vt:i4>
      </vt:variant>
      <vt:variant>
        <vt:i4>50</vt:i4>
      </vt:variant>
      <vt:variant>
        <vt:i4>0</vt:i4>
      </vt:variant>
      <vt:variant>
        <vt:i4>5</vt:i4>
      </vt:variant>
      <vt:variant>
        <vt:lpwstr/>
      </vt:variant>
      <vt:variant>
        <vt:lpwstr>_Toc1470309089</vt:lpwstr>
      </vt:variant>
      <vt:variant>
        <vt:i4>1376313</vt:i4>
      </vt:variant>
      <vt:variant>
        <vt:i4>44</vt:i4>
      </vt:variant>
      <vt:variant>
        <vt:i4>0</vt:i4>
      </vt:variant>
      <vt:variant>
        <vt:i4>5</vt:i4>
      </vt:variant>
      <vt:variant>
        <vt:lpwstr/>
      </vt:variant>
      <vt:variant>
        <vt:lpwstr>_Toc925210421</vt:lpwstr>
      </vt:variant>
      <vt:variant>
        <vt:i4>2359309</vt:i4>
      </vt:variant>
      <vt:variant>
        <vt:i4>38</vt:i4>
      </vt:variant>
      <vt:variant>
        <vt:i4>0</vt:i4>
      </vt:variant>
      <vt:variant>
        <vt:i4>5</vt:i4>
      </vt:variant>
      <vt:variant>
        <vt:lpwstr/>
      </vt:variant>
      <vt:variant>
        <vt:lpwstr>_Toc1550965959</vt:lpwstr>
      </vt:variant>
      <vt:variant>
        <vt:i4>2293773</vt:i4>
      </vt:variant>
      <vt:variant>
        <vt:i4>32</vt:i4>
      </vt:variant>
      <vt:variant>
        <vt:i4>0</vt:i4>
      </vt:variant>
      <vt:variant>
        <vt:i4>5</vt:i4>
      </vt:variant>
      <vt:variant>
        <vt:lpwstr/>
      </vt:variant>
      <vt:variant>
        <vt:lpwstr>_Toc1601118351</vt:lpwstr>
      </vt:variant>
      <vt:variant>
        <vt:i4>2555918</vt:i4>
      </vt:variant>
      <vt:variant>
        <vt:i4>26</vt:i4>
      </vt:variant>
      <vt:variant>
        <vt:i4>0</vt:i4>
      </vt:variant>
      <vt:variant>
        <vt:i4>5</vt:i4>
      </vt:variant>
      <vt:variant>
        <vt:lpwstr/>
      </vt:variant>
      <vt:variant>
        <vt:lpwstr>_Toc1384044536</vt:lpwstr>
      </vt:variant>
      <vt:variant>
        <vt:i4>2228234</vt:i4>
      </vt:variant>
      <vt:variant>
        <vt:i4>20</vt:i4>
      </vt:variant>
      <vt:variant>
        <vt:i4>0</vt:i4>
      </vt:variant>
      <vt:variant>
        <vt:i4>5</vt:i4>
      </vt:variant>
      <vt:variant>
        <vt:lpwstr/>
      </vt:variant>
      <vt:variant>
        <vt:lpwstr>_Toc2084354175</vt:lpwstr>
      </vt:variant>
      <vt:variant>
        <vt:i4>2359297</vt:i4>
      </vt:variant>
      <vt:variant>
        <vt:i4>14</vt:i4>
      </vt:variant>
      <vt:variant>
        <vt:i4>0</vt:i4>
      </vt:variant>
      <vt:variant>
        <vt:i4>5</vt:i4>
      </vt:variant>
      <vt:variant>
        <vt:lpwstr/>
      </vt:variant>
      <vt:variant>
        <vt:lpwstr>_Toc1959051543</vt:lpwstr>
      </vt:variant>
      <vt:variant>
        <vt:i4>2162703</vt:i4>
      </vt:variant>
      <vt:variant>
        <vt:i4>8</vt:i4>
      </vt:variant>
      <vt:variant>
        <vt:i4>0</vt:i4>
      </vt:variant>
      <vt:variant>
        <vt:i4>5</vt:i4>
      </vt:variant>
      <vt:variant>
        <vt:lpwstr/>
      </vt:variant>
      <vt:variant>
        <vt:lpwstr>_Toc1620845216</vt:lpwstr>
      </vt:variant>
      <vt:variant>
        <vt:i4>2752524</vt:i4>
      </vt:variant>
      <vt:variant>
        <vt:i4>2</vt:i4>
      </vt:variant>
      <vt:variant>
        <vt:i4>0</vt:i4>
      </vt:variant>
      <vt:variant>
        <vt:i4>5</vt:i4>
      </vt:variant>
      <vt:variant>
        <vt:lpwstr/>
      </vt:variant>
      <vt:variant>
        <vt:lpwstr>_Toc1360390087</vt:lpwstr>
      </vt:variant>
      <vt:variant>
        <vt:i4>7864396</vt:i4>
      </vt:variant>
      <vt:variant>
        <vt:i4>12</vt:i4>
      </vt:variant>
      <vt:variant>
        <vt:i4>0</vt:i4>
      </vt:variant>
      <vt:variant>
        <vt:i4>5</vt:i4>
      </vt:variant>
      <vt:variant>
        <vt:lpwstr>mailto:robin.jorgensen@andoy.kommune.no</vt:lpwstr>
      </vt:variant>
      <vt:variant>
        <vt:lpwstr/>
      </vt:variant>
      <vt:variant>
        <vt:i4>7143508</vt:i4>
      </vt:variant>
      <vt:variant>
        <vt:i4>9</vt:i4>
      </vt:variant>
      <vt:variant>
        <vt:i4>0</vt:i4>
      </vt:variant>
      <vt:variant>
        <vt:i4>5</vt:i4>
      </vt:variant>
      <vt:variant>
        <vt:lpwstr>mailto:mette.morch@andoy.kommune.no</vt:lpwstr>
      </vt:variant>
      <vt:variant>
        <vt:lpwstr/>
      </vt:variant>
      <vt:variant>
        <vt:i4>7143508</vt:i4>
      </vt:variant>
      <vt:variant>
        <vt:i4>6</vt:i4>
      </vt:variant>
      <vt:variant>
        <vt:i4>0</vt:i4>
      </vt:variant>
      <vt:variant>
        <vt:i4>5</vt:i4>
      </vt:variant>
      <vt:variant>
        <vt:lpwstr>mailto:mette.morch@andoy.kommune.no</vt:lpwstr>
      </vt:variant>
      <vt:variant>
        <vt:lpwstr/>
      </vt:variant>
      <vt:variant>
        <vt:i4>98</vt:i4>
      </vt:variant>
      <vt:variant>
        <vt:i4>3</vt:i4>
      </vt:variant>
      <vt:variant>
        <vt:i4>0</vt:i4>
      </vt:variant>
      <vt:variant>
        <vt:i4>5</vt:i4>
      </vt:variant>
      <vt:variant>
        <vt:lpwstr>mailto:kristina.hjohlman.reed@andoy.kommune.no</vt:lpwstr>
      </vt:variant>
      <vt:variant>
        <vt:lpwstr/>
      </vt:variant>
      <vt:variant>
        <vt:i4>7143508</vt:i4>
      </vt:variant>
      <vt:variant>
        <vt:i4>0</vt:i4>
      </vt:variant>
      <vt:variant>
        <vt:i4>0</vt:i4>
      </vt:variant>
      <vt:variant>
        <vt:i4>5</vt:i4>
      </vt:variant>
      <vt:variant>
        <vt:lpwstr>mailto:mette.morch@andoy.kommune.no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Bytt ut denne tittelen med den tittel du vill ha!!</dc:title>
  <dc:subject/>
  <dc:creator>Merete Olsen</dc:creator>
  <cp:keywords/>
  <dc:description/>
  <cp:lastModifiedBy>Merete Olsen</cp:lastModifiedBy>
  <cp:revision>2</cp:revision>
  <cp:lastPrinted>2026-08-06T11:13:00Z</cp:lastPrinted>
  <dcterms:created xsi:type="dcterms:W3CDTF">2026-08-06T11:15:00Z</dcterms:created>
  <dcterms:modified xsi:type="dcterms:W3CDTF">2026-08-06T11:15:00Z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0x0101001051A43CEB7C6749BC2B89E504FD524F</vt:lpwstr>
  </property>
</Properties>
</file>